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5C4B8">
      <w:pPr>
        <w:spacing w:line="300" w:lineRule="auto"/>
        <w:rPr>
          <w:rFonts w:ascii="宋体" w:hAnsi="宋体" w:cs="宋体"/>
          <w:szCs w:val="21"/>
        </w:rPr>
      </w:pPr>
      <w:r>
        <w:rPr>
          <w:rFonts w:hint="eastAsia" w:ascii="宋体" w:hAnsi="宋体" w:cs="宋体"/>
          <w:b/>
          <w:bCs/>
          <w:szCs w:val="21"/>
        </w:rPr>
        <w:t>附件1：</w:t>
      </w:r>
    </w:p>
    <w:p w14:paraId="6876AC72">
      <w:pPr>
        <w:ind w:firstLine="643" w:firstLineChars="200"/>
        <w:jc w:val="center"/>
        <w:outlineLvl w:val="0"/>
        <w:rPr>
          <w:rFonts w:hint="eastAsia" w:ascii="宋体" w:hAnsi="宋体" w:cs="宋体"/>
          <w:b/>
          <w:bCs/>
          <w:sz w:val="32"/>
          <w:szCs w:val="32"/>
        </w:rPr>
      </w:pPr>
      <w:r>
        <w:rPr>
          <w:rFonts w:hint="eastAsia" w:ascii="宋体" w:hAnsi="宋体" w:cs="宋体"/>
          <w:b/>
          <w:bCs/>
          <w:sz w:val="32"/>
          <w:szCs w:val="32"/>
        </w:rPr>
        <w:t>采购需求调查反馈资料</w:t>
      </w:r>
    </w:p>
    <w:p w14:paraId="6B323863">
      <w:pPr>
        <w:spacing w:line="300" w:lineRule="auto"/>
        <w:ind w:firstLine="420" w:firstLineChars="200"/>
        <w:rPr>
          <w:rFonts w:hint="eastAsia" w:ascii="宋体" w:hAnsi="宋体" w:cs="宋体"/>
          <w:b/>
          <w:bCs/>
          <w:szCs w:val="21"/>
        </w:rPr>
      </w:pPr>
      <w:r>
        <w:rPr>
          <w:rFonts w:hint="eastAsia" w:ascii="宋体" w:hAnsi="宋体" w:cs="宋体"/>
          <w:szCs w:val="21"/>
        </w:rPr>
        <w:t>采购项目名称：</w:t>
      </w:r>
      <w:r>
        <w:rPr>
          <w:rFonts w:hint="eastAsia" w:ascii="宋体" w:hAnsi="宋体" w:cs="宋体"/>
          <w:bCs/>
          <w:szCs w:val="21"/>
          <w:u w:val="single"/>
        </w:rPr>
        <w:t>广州医科大学附属妇女儿童医疗中心增城院区核医学及放疗科改造工程设计服务项目</w:t>
      </w:r>
    </w:p>
    <w:p w14:paraId="55B6AE1D">
      <w:pPr>
        <w:numPr>
          <w:ilvl w:val="0"/>
          <w:numId w:val="1"/>
        </w:numPr>
        <w:jc w:val="both"/>
        <w:outlineLvl w:val="0"/>
        <w:rPr>
          <w:rFonts w:hint="eastAsia" w:ascii="宋体" w:hAnsi="宋体" w:cs="宋体"/>
          <w:b/>
          <w:szCs w:val="21"/>
        </w:rPr>
      </w:pPr>
      <w:r>
        <w:rPr>
          <w:rFonts w:hint="eastAsia" w:ascii="宋体" w:hAnsi="宋体" w:cs="宋体"/>
          <w:b/>
          <w:szCs w:val="21"/>
        </w:rPr>
        <w:t>贵单位的基本情况</w:t>
      </w:r>
    </w:p>
    <w:tbl>
      <w:tblPr>
        <w:tblStyle w:val="5"/>
        <w:tblW w:w="5126" w:type="pct"/>
        <w:tblInd w:w="-5" w:type="dxa"/>
        <w:tblLayout w:type="autofit"/>
        <w:tblCellMar>
          <w:top w:w="0" w:type="dxa"/>
          <w:left w:w="0" w:type="dxa"/>
          <w:bottom w:w="0" w:type="dxa"/>
          <w:right w:w="0" w:type="dxa"/>
        </w:tblCellMar>
      </w:tblPr>
      <w:tblGrid>
        <w:gridCol w:w="2665"/>
        <w:gridCol w:w="963"/>
        <w:gridCol w:w="2344"/>
        <w:gridCol w:w="1226"/>
        <w:gridCol w:w="2693"/>
      </w:tblGrid>
      <w:tr w14:paraId="2173081C">
        <w:tblPrEx>
          <w:tblCellMar>
            <w:top w:w="0" w:type="dxa"/>
            <w:left w:w="0" w:type="dxa"/>
            <w:bottom w:w="0" w:type="dxa"/>
            <w:right w:w="0" w:type="dxa"/>
          </w:tblCellMar>
        </w:tblPrEx>
        <w:tc>
          <w:tcPr>
            <w:tcW w:w="1347" w:type="pct"/>
            <w:tcBorders>
              <w:top w:val="single" w:color="000000" w:sz="4" w:space="0"/>
              <w:left w:val="single" w:color="000000" w:sz="4" w:space="0"/>
              <w:bottom w:val="single" w:color="000000" w:sz="4" w:space="0"/>
              <w:right w:val="single" w:color="000000" w:sz="4" w:space="0"/>
            </w:tcBorders>
            <w:vAlign w:val="center"/>
          </w:tcPr>
          <w:p w14:paraId="1F1F5691">
            <w:pPr>
              <w:pStyle w:val="9"/>
              <w:kinsoku w:val="0"/>
              <w:overflowPunct w:val="0"/>
              <w:jc w:val="center"/>
              <w:rPr>
                <w:rFonts w:cs="Times New Roman"/>
                <w:sz w:val="21"/>
                <w:szCs w:val="21"/>
              </w:rPr>
            </w:pPr>
            <w:r>
              <w:rPr>
                <w:rFonts w:hint="eastAsia"/>
                <w:sz w:val="21"/>
                <w:szCs w:val="21"/>
              </w:rPr>
              <w:t>单位名称</w:t>
            </w:r>
          </w:p>
        </w:tc>
        <w:tc>
          <w:tcPr>
            <w:tcW w:w="3653" w:type="pct"/>
            <w:gridSpan w:val="4"/>
            <w:tcBorders>
              <w:top w:val="single" w:color="000000" w:sz="4" w:space="0"/>
              <w:left w:val="single" w:color="000000" w:sz="4" w:space="0"/>
              <w:bottom w:val="single" w:color="000000" w:sz="4" w:space="0"/>
              <w:right w:val="single" w:color="000000" w:sz="4" w:space="0"/>
            </w:tcBorders>
            <w:vAlign w:val="center"/>
          </w:tcPr>
          <w:p w14:paraId="41AA7967">
            <w:pPr>
              <w:spacing w:line="240" w:lineRule="auto"/>
              <w:jc w:val="center"/>
              <w:rPr>
                <w:rFonts w:ascii="宋体" w:hAnsi="宋体"/>
                <w:i/>
                <w:szCs w:val="21"/>
              </w:rPr>
            </w:pPr>
          </w:p>
        </w:tc>
      </w:tr>
      <w:tr w14:paraId="53D7EB22">
        <w:tblPrEx>
          <w:tblCellMar>
            <w:top w:w="0" w:type="dxa"/>
            <w:left w:w="0" w:type="dxa"/>
            <w:bottom w:w="0" w:type="dxa"/>
            <w:right w:w="0" w:type="dxa"/>
          </w:tblCellMar>
        </w:tblPrEx>
        <w:tc>
          <w:tcPr>
            <w:tcW w:w="1347" w:type="pct"/>
            <w:tcBorders>
              <w:top w:val="single" w:color="000000" w:sz="4" w:space="0"/>
              <w:left w:val="single" w:color="000000" w:sz="4" w:space="0"/>
              <w:bottom w:val="single" w:color="000000" w:sz="4" w:space="0"/>
              <w:right w:val="single" w:color="000000" w:sz="4" w:space="0"/>
            </w:tcBorders>
            <w:vAlign w:val="center"/>
          </w:tcPr>
          <w:p w14:paraId="33D3EBE2">
            <w:pPr>
              <w:pStyle w:val="9"/>
              <w:kinsoku w:val="0"/>
              <w:overflowPunct w:val="0"/>
              <w:jc w:val="center"/>
              <w:rPr>
                <w:rFonts w:cs="Times New Roman"/>
                <w:sz w:val="21"/>
                <w:szCs w:val="21"/>
              </w:rPr>
            </w:pPr>
            <w:r>
              <w:rPr>
                <w:rFonts w:hint="eastAsia"/>
                <w:sz w:val="21"/>
                <w:szCs w:val="21"/>
              </w:rPr>
              <w:t>注册资金</w:t>
            </w:r>
          </w:p>
        </w:tc>
        <w:tc>
          <w:tcPr>
            <w:tcW w:w="1672" w:type="pct"/>
            <w:gridSpan w:val="2"/>
            <w:tcBorders>
              <w:top w:val="single" w:color="000000" w:sz="4" w:space="0"/>
              <w:left w:val="single" w:color="000000" w:sz="4" w:space="0"/>
              <w:bottom w:val="single" w:color="000000" w:sz="4" w:space="0"/>
              <w:right w:val="single" w:color="000000" w:sz="4" w:space="0"/>
            </w:tcBorders>
            <w:vAlign w:val="center"/>
          </w:tcPr>
          <w:p w14:paraId="2C5DB50B">
            <w:pPr>
              <w:spacing w:line="240" w:lineRule="auto"/>
              <w:jc w:val="center"/>
              <w:rPr>
                <w:rFonts w:ascii="宋体" w:hAnsi="宋体"/>
                <w:szCs w:val="21"/>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165CA76C">
            <w:pPr>
              <w:pStyle w:val="9"/>
              <w:kinsoku w:val="0"/>
              <w:overflowPunct w:val="0"/>
              <w:jc w:val="center"/>
              <w:rPr>
                <w:rFonts w:cs="Times New Roman"/>
                <w:sz w:val="21"/>
                <w:szCs w:val="21"/>
              </w:rPr>
            </w:pPr>
            <w:r>
              <w:rPr>
                <w:rFonts w:hint="eastAsia"/>
                <w:sz w:val="21"/>
                <w:szCs w:val="21"/>
              </w:rPr>
              <w:t>成立时间</w:t>
            </w:r>
          </w:p>
        </w:tc>
        <w:tc>
          <w:tcPr>
            <w:tcW w:w="1362" w:type="pct"/>
            <w:tcBorders>
              <w:top w:val="single" w:color="000000" w:sz="4" w:space="0"/>
              <w:left w:val="single" w:color="000000" w:sz="4" w:space="0"/>
              <w:bottom w:val="single" w:color="000000" w:sz="4" w:space="0"/>
              <w:right w:val="single" w:color="000000" w:sz="4" w:space="0"/>
            </w:tcBorders>
            <w:vAlign w:val="center"/>
          </w:tcPr>
          <w:p w14:paraId="2346C5CE">
            <w:pPr>
              <w:spacing w:line="240" w:lineRule="auto"/>
              <w:jc w:val="center"/>
              <w:rPr>
                <w:rFonts w:ascii="宋体" w:hAnsi="宋体"/>
                <w:szCs w:val="21"/>
              </w:rPr>
            </w:pPr>
          </w:p>
        </w:tc>
      </w:tr>
      <w:tr w14:paraId="536EDA32">
        <w:tblPrEx>
          <w:tblCellMar>
            <w:top w:w="0" w:type="dxa"/>
            <w:left w:w="0" w:type="dxa"/>
            <w:bottom w:w="0" w:type="dxa"/>
            <w:right w:w="0" w:type="dxa"/>
          </w:tblCellMar>
        </w:tblPrEx>
        <w:tc>
          <w:tcPr>
            <w:tcW w:w="1347" w:type="pct"/>
            <w:tcBorders>
              <w:top w:val="single" w:color="000000" w:sz="4" w:space="0"/>
              <w:left w:val="single" w:color="000000" w:sz="4" w:space="0"/>
              <w:bottom w:val="single" w:color="000000" w:sz="4" w:space="0"/>
              <w:right w:val="single" w:color="000000" w:sz="4" w:space="0"/>
            </w:tcBorders>
            <w:vAlign w:val="center"/>
          </w:tcPr>
          <w:p w14:paraId="1CC674E6">
            <w:pPr>
              <w:pStyle w:val="9"/>
              <w:kinsoku w:val="0"/>
              <w:overflowPunct w:val="0"/>
              <w:jc w:val="center"/>
              <w:rPr>
                <w:rFonts w:cs="Times New Roman"/>
                <w:sz w:val="21"/>
                <w:szCs w:val="21"/>
              </w:rPr>
            </w:pPr>
            <w:r>
              <w:rPr>
                <w:rFonts w:hint="eastAsia"/>
                <w:sz w:val="21"/>
                <w:szCs w:val="21"/>
              </w:rPr>
              <w:t>注册地址</w:t>
            </w:r>
          </w:p>
        </w:tc>
        <w:tc>
          <w:tcPr>
            <w:tcW w:w="3653" w:type="pct"/>
            <w:gridSpan w:val="4"/>
            <w:tcBorders>
              <w:top w:val="single" w:color="000000" w:sz="4" w:space="0"/>
              <w:left w:val="single" w:color="000000" w:sz="4" w:space="0"/>
              <w:bottom w:val="single" w:color="000000" w:sz="4" w:space="0"/>
              <w:right w:val="single" w:color="000000" w:sz="4" w:space="0"/>
            </w:tcBorders>
            <w:vAlign w:val="center"/>
          </w:tcPr>
          <w:p w14:paraId="1E294245">
            <w:pPr>
              <w:spacing w:line="240" w:lineRule="auto"/>
              <w:jc w:val="center"/>
              <w:rPr>
                <w:rFonts w:ascii="宋体" w:hAnsi="宋体"/>
                <w:szCs w:val="21"/>
              </w:rPr>
            </w:pPr>
          </w:p>
        </w:tc>
      </w:tr>
      <w:tr w14:paraId="22C0FDF2">
        <w:tblPrEx>
          <w:tblCellMar>
            <w:top w:w="0" w:type="dxa"/>
            <w:left w:w="0" w:type="dxa"/>
            <w:bottom w:w="0" w:type="dxa"/>
            <w:right w:w="0" w:type="dxa"/>
          </w:tblCellMar>
        </w:tblPrEx>
        <w:tc>
          <w:tcPr>
            <w:tcW w:w="1347" w:type="pct"/>
            <w:tcBorders>
              <w:top w:val="single" w:color="000000" w:sz="4" w:space="0"/>
              <w:left w:val="single" w:color="000000" w:sz="4" w:space="0"/>
              <w:bottom w:val="single" w:color="000000" w:sz="4" w:space="0"/>
              <w:right w:val="single" w:color="000000" w:sz="4" w:space="0"/>
            </w:tcBorders>
            <w:vAlign w:val="center"/>
          </w:tcPr>
          <w:p w14:paraId="6FF4D378">
            <w:pPr>
              <w:pStyle w:val="9"/>
              <w:kinsoku w:val="0"/>
              <w:overflowPunct w:val="0"/>
              <w:jc w:val="center"/>
              <w:rPr>
                <w:rFonts w:cs="Times New Roman"/>
                <w:sz w:val="21"/>
                <w:szCs w:val="21"/>
              </w:rPr>
            </w:pPr>
            <w:r>
              <w:rPr>
                <w:rFonts w:hint="eastAsia"/>
                <w:sz w:val="21"/>
                <w:szCs w:val="21"/>
              </w:rPr>
              <w:t>邮政编码</w:t>
            </w:r>
          </w:p>
        </w:tc>
        <w:tc>
          <w:tcPr>
            <w:tcW w:w="1672" w:type="pct"/>
            <w:gridSpan w:val="2"/>
            <w:tcBorders>
              <w:top w:val="single" w:color="000000" w:sz="4" w:space="0"/>
              <w:left w:val="single" w:color="000000" w:sz="4" w:space="0"/>
              <w:bottom w:val="single" w:color="000000" w:sz="4" w:space="0"/>
              <w:right w:val="single" w:color="000000" w:sz="4" w:space="0"/>
            </w:tcBorders>
            <w:vAlign w:val="center"/>
          </w:tcPr>
          <w:p w14:paraId="4B8D7BA5">
            <w:pPr>
              <w:spacing w:line="240" w:lineRule="auto"/>
              <w:jc w:val="center"/>
              <w:rPr>
                <w:rFonts w:ascii="宋体" w:hAnsi="宋体"/>
                <w:szCs w:val="21"/>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5BE585C2">
            <w:pPr>
              <w:pStyle w:val="9"/>
              <w:kinsoku w:val="0"/>
              <w:overflowPunct w:val="0"/>
              <w:jc w:val="center"/>
              <w:rPr>
                <w:rFonts w:cs="Times New Roman"/>
                <w:sz w:val="21"/>
                <w:szCs w:val="21"/>
              </w:rPr>
            </w:pPr>
            <w:r>
              <w:rPr>
                <w:rFonts w:hint="eastAsia"/>
                <w:sz w:val="21"/>
                <w:szCs w:val="21"/>
              </w:rPr>
              <w:t>员工总数</w:t>
            </w:r>
          </w:p>
        </w:tc>
        <w:tc>
          <w:tcPr>
            <w:tcW w:w="1362" w:type="pct"/>
            <w:tcBorders>
              <w:top w:val="single" w:color="000000" w:sz="4" w:space="0"/>
              <w:left w:val="single" w:color="000000" w:sz="4" w:space="0"/>
              <w:bottom w:val="single" w:color="000000" w:sz="4" w:space="0"/>
              <w:right w:val="single" w:color="000000" w:sz="4" w:space="0"/>
            </w:tcBorders>
            <w:vAlign w:val="center"/>
          </w:tcPr>
          <w:p w14:paraId="100976E0">
            <w:pPr>
              <w:spacing w:line="240" w:lineRule="auto"/>
              <w:jc w:val="center"/>
              <w:rPr>
                <w:rFonts w:ascii="宋体" w:hAnsi="宋体"/>
                <w:szCs w:val="21"/>
              </w:rPr>
            </w:pPr>
          </w:p>
        </w:tc>
      </w:tr>
      <w:tr w14:paraId="30B20D27">
        <w:tblPrEx>
          <w:tblCellMar>
            <w:top w:w="0" w:type="dxa"/>
            <w:left w:w="0" w:type="dxa"/>
            <w:bottom w:w="0" w:type="dxa"/>
            <w:right w:w="0" w:type="dxa"/>
          </w:tblCellMar>
        </w:tblPrEx>
        <w:tc>
          <w:tcPr>
            <w:tcW w:w="1347" w:type="pct"/>
            <w:vMerge w:val="restart"/>
            <w:tcBorders>
              <w:top w:val="single" w:color="000000" w:sz="4" w:space="0"/>
              <w:left w:val="single" w:color="000000" w:sz="4" w:space="0"/>
              <w:bottom w:val="single" w:color="000000" w:sz="4" w:space="0"/>
              <w:right w:val="single" w:color="000000" w:sz="4" w:space="0"/>
            </w:tcBorders>
            <w:vAlign w:val="center"/>
          </w:tcPr>
          <w:p w14:paraId="76613547">
            <w:pPr>
              <w:pStyle w:val="9"/>
              <w:kinsoku w:val="0"/>
              <w:overflowPunct w:val="0"/>
              <w:jc w:val="center"/>
              <w:rPr>
                <w:rFonts w:cs="Times New Roman"/>
                <w:sz w:val="21"/>
                <w:szCs w:val="21"/>
              </w:rPr>
            </w:pPr>
            <w:r>
              <w:rPr>
                <w:rFonts w:hint="eastAsia"/>
                <w:sz w:val="21"/>
                <w:szCs w:val="21"/>
              </w:rPr>
              <w:t>联系方式</w:t>
            </w:r>
          </w:p>
        </w:tc>
        <w:tc>
          <w:tcPr>
            <w:tcW w:w="487" w:type="pct"/>
            <w:tcBorders>
              <w:top w:val="single" w:color="000000" w:sz="4" w:space="0"/>
              <w:left w:val="single" w:color="000000" w:sz="4" w:space="0"/>
              <w:bottom w:val="single" w:color="000000" w:sz="4" w:space="0"/>
              <w:right w:val="single" w:color="000000" w:sz="4" w:space="0"/>
            </w:tcBorders>
            <w:vAlign w:val="center"/>
          </w:tcPr>
          <w:p w14:paraId="6539D7A1">
            <w:pPr>
              <w:pStyle w:val="9"/>
              <w:kinsoku w:val="0"/>
              <w:overflowPunct w:val="0"/>
              <w:jc w:val="center"/>
              <w:rPr>
                <w:rFonts w:cs="Times New Roman"/>
                <w:sz w:val="21"/>
                <w:szCs w:val="21"/>
              </w:rPr>
            </w:pPr>
            <w:r>
              <w:rPr>
                <w:rFonts w:hint="eastAsia"/>
                <w:sz w:val="21"/>
                <w:szCs w:val="21"/>
              </w:rPr>
              <w:t>联系人</w:t>
            </w:r>
          </w:p>
        </w:tc>
        <w:tc>
          <w:tcPr>
            <w:tcW w:w="1185" w:type="pct"/>
            <w:tcBorders>
              <w:top w:val="single" w:color="000000" w:sz="4" w:space="0"/>
              <w:left w:val="single" w:color="000000" w:sz="4" w:space="0"/>
              <w:bottom w:val="single" w:color="000000" w:sz="4" w:space="0"/>
              <w:right w:val="single" w:color="000000" w:sz="4" w:space="0"/>
            </w:tcBorders>
            <w:vAlign w:val="center"/>
          </w:tcPr>
          <w:p w14:paraId="4661A749">
            <w:pPr>
              <w:spacing w:line="240" w:lineRule="auto"/>
              <w:jc w:val="center"/>
              <w:rPr>
                <w:rFonts w:ascii="宋体" w:hAnsi="宋体"/>
                <w:szCs w:val="21"/>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09E8071B">
            <w:pPr>
              <w:pStyle w:val="9"/>
              <w:kinsoku w:val="0"/>
              <w:overflowPunct w:val="0"/>
              <w:jc w:val="center"/>
              <w:rPr>
                <w:rFonts w:cs="Times New Roman"/>
                <w:sz w:val="21"/>
                <w:szCs w:val="21"/>
              </w:rPr>
            </w:pPr>
            <w:r>
              <w:rPr>
                <w:rFonts w:hint="eastAsia"/>
                <w:sz w:val="21"/>
                <w:szCs w:val="21"/>
              </w:rPr>
              <w:t>电话</w:t>
            </w:r>
          </w:p>
        </w:tc>
        <w:tc>
          <w:tcPr>
            <w:tcW w:w="1362" w:type="pct"/>
            <w:tcBorders>
              <w:top w:val="single" w:color="000000" w:sz="4" w:space="0"/>
              <w:left w:val="single" w:color="000000" w:sz="4" w:space="0"/>
              <w:bottom w:val="single" w:color="000000" w:sz="4" w:space="0"/>
              <w:right w:val="single" w:color="000000" w:sz="4" w:space="0"/>
            </w:tcBorders>
            <w:vAlign w:val="center"/>
          </w:tcPr>
          <w:p w14:paraId="1531302D">
            <w:pPr>
              <w:spacing w:line="240" w:lineRule="auto"/>
              <w:jc w:val="center"/>
              <w:rPr>
                <w:rFonts w:ascii="宋体" w:hAnsi="宋体"/>
                <w:szCs w:val="21"/>
              </w:rPr>
            </w:pPr>
          </w:p>
        </w:tc>
      </w:tr>
      <w:tr w14:paraId="07B8BC15">
        <w:tblPrEx>
          <w:tblCellMar>
            <w:top w:w="0" w:type="dxa"/>
            <w:left w:w="0" w:type="dxa"/>
            <w:bottom w:w="0" w:type="dxa"/>
            <w:right w:w="0" w:type="dxa"/>
          </w:tblCellMar>
        </w:tblPrEx>
        <w:tc>
          <w:tcPr>
            <w:tcW w:w="1347" w:type="pct"/>
            <w:vMerge w:val="continue"/>
            <w:tcBorders>
              <w:top w:val="single" w:color="000000" w:sz="4" w:space="0"/>
              <w:left w:val="single" w:color="000000" w:sz="4" w:space="0"/>
              <w:bottom w:val="single" w:color="000000" w:sz="4" w:space="0"/>
              <w:right w:val="single" w:color="000000" w:sz="4" w:space="0"/>
            </w:tcBorders>
            <w:vAlign w:val="center"/>
          </w:tcPr>
          <w:p w14:paraId="0EA2C38F">
            <w:pPr>
              <w:spacing w:line="240" w:lineRule="auto"/>
              <w:jc w:val="center"/>
              <w:rPr>
                <w:rFonts w:ascii="宋体" w:hAnsi="宋体"/>
                <w:szCs w:val="21"/>
              </w:rPr>
            </w:pPr>
          </w:p>
        </w:tc>
        <w:tc>
          <w:tcPr>
            <w:tcW w:w="487" w:type="pct"/>
            <w:tcBorders>
              <w:top w:val="single" w:color="000000" w:sz="4" w:space="0"/>
              <w:left w:val="single" w:color="000000" w:sz="4" w:space="0"/>
              <w:bottom w:val="single" w:color="000000" w:sz="4" w:space="0"/>
              <w:right w:val="single" w:color="000000" w:sz="4" w:space="0"/>
            </w:tcBorders>
            <w:vAlign w:val="center"/>
          </w:tcPr>
          <w:p w14:paraId="5C9EFDF0">
            <w:pPr>
              <w:pStyle w:val="9"/>
              <w:kinsoku w:val="0"/>
              <w:overflowPunct w:val="0"/>
              <w:jc w:val="center"/>
              <w:rPr>
                <w:rFonts w:cs="Times New Roman"/>
                <w:sz w:val="21"/>
                <w:szCs w:val="21"/>
              </w:rPr>
            </w:pPr>
            <w:r>
              <w:rPr>
                <w:rFonts w:hint="eastAsia"/>
                <w:sz w:val="21"/>
                <w:szCs w:val="21"/>
              </w:rPr>
              <w:t>网址</w:t>
            </w:r>
          </w:p>
        </w:tc>
        <w:tc>
          <w:tcPr>
            <w:tcW w:w="1185" w:type="pct"/>
            <w:tcBorders>
              <w:top w:val="single" w:color="000000" w:sz="4" w:space="0"/>
              <w:left w:val="single" w:color="000000" w:sz="4" w:space="0"/>
              <w:bottom w:val="single" w:color="000000" w:sz="4" w:space="0"/>
              <w:right w:val="single" w:color="000000" w:sz="4" w:space="0"/>
            </w:tcBorders>
            <w:vAlign w:val="center"/>
          </w:tcPr>
          <w:p w14:paraId="2EEBF235">
            <w:pPr>
              <w:spacing w:line="240" w:lineRule="auto"/>
              <w:jc w:val="center"/>
              <w:rPr>
                <w:rFonts w:ascii="宋体" w:hAnsi="宋体"/>
                <w:szCs w:val="21"/>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383E0167">
            <w:pPr>
              <w:pStyle w:val="9"/>
              <w:kinsoku w:val="0"/>
              <w:overflowPunct w:val="0"/>
              <w:jc w:val="center"/>
              <w:rPr>
                <w:rFonts w:cs="Times New Roman"/>
                <w:sz w:val="21"/>
                <w:szCs w:val="21"/>
              </w:rPr>
            </w:pPr>
            <w:r>
              <w:rPr>
                <w:rFonts w:hint="eastAsia"/>
                <w:sz w:val="21"/>
                <w:szCs w:val="21"/>
              </w:rPr>
              <w:t>传真</w:t>
            </w:r>
          </w:p>
        </w:tc>
        <w:tc>
          <w:tcPr>
            <w:tcW w:w="1362" w:type="pct"/>
            <w:tcBorders>
              <w:top w:val="single" w:color="000000" w:sz="4" w:space="0"/>
              <w:left w:val="single" w:color="000000" w:sz="4" w:space="0"/>
              <w:bottom w:val="single" w:color="000000" w:sz="4" w:space="0"/>
              <w:right w:val="single" w:color="000000" w:sz="4" w:space="0"/>
            </w:tcBorders>
            <w:vAlign w:val="center"/>
          </w:tcPr>
          <w:p w14:paraId="327570C3">
            <w:pPr>
              <w:spacing w:line="240" w:lineRule="auto"/>
              <w:jc w:val="center"/>
              <w:rPr>
                <w:rFonts w:ascii="宋体" w:hAnsi="宋体"/>
                <w:szCs w:val="21"/>
              </w:rPr>
            </w:pPr>
          </w:p>
        </w:tc>
      </w:tr>
      <w:tr w14:paraId="5626562C">
        <w:tblPrEx>
          <w:tblCellMar>
            <w:top w:w="0" w:type="dxa"/>
            <w:left w:w="0" w:type="dxa"/>
            <w:bottom w:w="0" w:type="dxa"/>
            <w:right w:w="0" w:type="dxa"/>
          </w:tblCellMar>
        </w:tblPrEx>
        <w:tc>
          <w:tcPr>
            <w:tcW w:w="1347" w:type="pct"/>
            <w:tcBorders>
              <w:top w:val="single" w:color="000000" w:sz="4" w:space="0"/>
              <w:left w:val="single" w:color="000000" w:sz="4" w:space="0"/>
              <w:bottom w:val="single" w:color="000000" w:sz="4" w:space="0"/>
              <w:right w:val="single" w:color="000000" w:sz="4" w:space="0"/>
            </w:tcBorders>
            <w:vAlign w:val="center"/>
          </w:tcPr>
          <w:p w14:paraId="4C64D517">
            <w:pPr>
              <w:pStyle w:val="9"/>
              <w:kinsoku w:val="0"/>
              <w:overflowPunct w:val="0"/>
              <w:jc w:val="center"/>
              <w:rPr>
                <w:sz w:val="21"/>
                <w:szCs w:val="21"/>
              </w:rPr>
            </w:pPr>
            <w:r>
              <w:rPr>
                <w:rFonts w:hint="eastAsia"/>
                <w:sz w:val="21"/>
                <w:szCs w:val="21"/>
              </w:rPr>
              <w:t>法定代表人</w:t>
            </w:r>
          </w:p>
          <w:p w14:paraId="3C972BE2">
            <w:pPr>
              <w:pStyle w:val="9"/>
              <w:kinsoku w:val="0"/>
              <w:overflowPunct w:val="0"/>
              <w:jc w:val="center"/>
              <w:rPr>
                <w:rFonts w:cs="Times New Roman"/>
                <w:sz w:val="21"/>
                <w:szCs w:val="21"/>
              </w:rPr>
            </w:pPr>
            <w:r>
              <w:rPr>
                <w:rFonts w:hint="eastAsia"/>
                <w:sz w:val="21"/>
                <w:szCs w:val="21"/>
              </w:rPr>
              <w:t>（单位负责人）</w:t>
            </w:r>
          </w:p>
        </w:tc>
        <w:tc>
          <w:tcPr>
            <w:tcW w:w="487" w:type="pct"/>
            <w:tcBorders>
              <w:top w:val="single" w:color="000000" w:sz="4" w:space="0"/>
              <w:left w:val="single" w:color="000000" w:sz="4" w:space="0"/>
              <w:bottom w:val="single" w:color="000000" w:sz="4" w:space="0"/>
              <w:right w:val="single" w:color="000000" w:sz="4" w:space="0"/>
            </w:tcBorders>
            <w:vAlign w:val="center"/>
          </w:tcPr>
          <w:p w14:paraId="2BBE4FEF">
            <w:pPr>
              <w:pStyle w:val="9"/>
              <w:kinsoku w:val="0"/>
              <w:overflowPunct w:val="0"/>
              <w:jc w:val="center"/>
              <w:rPr>
                <w:rFonts w:cs="Times New Roman"/>
                <w:sz w:val="21"/>
                <w:szCs w:val="21"/>
              </w:rPr>
            </w:pPr>
            <w:r>
              <w:rPr>
                <w:rFonts w:hint="eastAsia"/>
                <w:sz w:val="21"/>
                <w:szCs w:val="21"/>
              </w:rPr>
              <w:t>姓名</w:t>
            </w:r>
          </w:p>
        </w:tc>
        <w:tc>
          <w:tcPr>
            <w:tcW w:w="1185" w:type="pct"/>
            <w:tcBorders>
              <w:top w:val="single" w:color="000000" w:sz="4" w:space="0"/>
              <w:left w:val="single" w:color="000000" w:sz="4" w:space="0"/>
              <w:bottom w:val="single" w:color="000000" w:sz="4" w:space="0"/>
              <w:right w:val="single" w:color="000000" w:sz="4" w:space="0"/>
            </w:tcBorders>
            <w:vAlign w:val="center"/>
          </w:tcPr>
          <w:p w14:paraId="33F7DFD3">
            <w:pPr>
              <w:spacing w:line="240" w:lineRule="auto"/>
              <w:jc w:val="center"/>
              <w:rPr>
                <w:rFonts w:ascii="宋体" w:hAnsi="宋体"/>
                <w:szCs w:val="21"/>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506624F5">
            <w:pPr>
              <w:pStyle w:val="9"/>
              <w:kinsoku w:val="0"/>
              <w:overflowPunct w:val="0"/>
              <w:jc w:val="center"/>
              <w:rPr>
                <w:rFonts w:cs="Times New Roman"/>
                <w:sz w:val="21"/>
                <w:szCs w:val="21"/>
              </w:rPr>
            </w:pPr>
            <w:r>
              <w:rPr>
                <w:rFonts w:hint="eastAsia"/>
                <w:sz w:val="21"/>
                <w:szCs w:val="21"/>
              </w:rPr>
              <w:t>电话</w:t>
            </w:r>
          </w:p>
        </w:tc>
        <w:tc>
          <w:tcPr>
            <w:tcW w:w="1362" w:type="pct"/>
            <w:tcBorders>
              <w:top w:val="single" w:color="000000" w:sz="4" w:space="0"/>
              <w:left w:val="single" w:color="000000" w:sz="4" w:space="0"/>
              <w:bottom w:val="single" w:color="000000" w:sz="4" w:space="0"/>
              <w:right w:val="single" w:color="000000" w:sz="4" w:space="0"/>
            </w:tcBorders>
            <w:vAlign w:val="center"/>
          </w:tcPr>
          <w:p w14:paraId="2AA4EA92">
            <w:pPr>
              <w:spacing w:line="240" w:lineRule="auto"/>
              <w:jc w:val="center"/>
              <w:rPr>
                <w:rFonts w:ascii="宋体" w:hAnsi="宋体"/>
                <w:szCs w:val="21"/>
              </w:rPr>
            </w:pPr>
          </w:p>
        </w:tc>
      </w:tr>
      <w:tr w14:paraId="2C80474E">
        <w:tblPrEx>
          <w:tblCellMar>
            <w:top w:w="0" w:type="dxa"/>
            <w:left w:w="0" w:type="dxa"/>
            <w:bottom w:w="0" w:type="dxa"/>
            <w:right w:w="0" w:type="dxa"/>
          </w:tblCellMar>
        </w:tblPrEx>
        <w:tc>
          <w:tcPr>
            <w:tcW w:w="1347" w:type="pct"/>
            <w:tcBorders>
              <w:top w:val="single" w:color="000000" w:sz="4" w:space="0"/>
              <w:left w:val="single" w:color="000000" w:sz="4" w:space="0"/>
              <w:bottom w:val="single" w:color="000000" w:sz="4" w:space="0"/>
              <w:right w:val="single" w:color="000000" w:sz="4" w:space="0"/>
            </w:tcBorders>
            <w:vAlign w:val="center"/>
          </w:tcPr>
          <w:p w14:paraId="0DFF5EF7">
            <w:pPr>
              <w:pStyle w:val="9"/>
              <w:kinsoku w:val="0"/>
              <w:overflowPunct w:val="0"/>
              <w:jc w:val="center"/>
              <w:rPr>
                <w:rFonts w:cs="Times New Roman"/>
                <w:sz w:val="21"/>
                <w:szCs w:val="21"/>
              </w:rPr>
            </w:pPr>
            <w:r>
              <w:rPr>
                <w:rFonts w:hint="eastAsia"/>
                <w:sz w:val="21"/>
                <w:szCs w:val="21"/>
              </w:rPr>
              <w:t>与本项目采购需求相关的资质证书（提醒：本项目是核医学及放疗科改造工程设计服务，涉及医疗建筑、辐射防护等专项设计）</w:t>
            </w:r>
          </w:p>
        </w:tc>
        <w:tc>
          <w:tcPr>
            <w:tcW w:w="3653" w:type="pct"/>
            <w:gridSpan w:val="4"/>
            <w:tcBorders>
              <w:top w:val="single" w:color="000000" w:sz="4" w:space="0"/>
              <w:left w:val="single" w:color="000000" w:sz="4" w:space="0"/>
              <w:bottom w:val="single" w:color="000000" w:sz="4" w:space="0"/>
              <w:right w:val="single" w:color="000000" w:sz="4" w:space="0"/>
            </w:tcBorders>
            <w:vAlign w:val="center"/>
          </w:tcPr>
          <w:p w14:paraId="04C7DB9A">
            <w:pPr>
              <w:pStyle w:val="9"/>
              <w:kinsoku w:val="0"/>
              <w:overflowPunct w:val="0"/>
              <w:jc w:val="center"/>
              <w:rPr>
                <w:rFonts w:cs="Times New Roman"/>
                <w:sz w:val="21"/>
                <w:szCs w:val="21"/>
              </w:rPr>
            </w:pPr>
          </w:p>
        </w:tc>
      </w:tr>
      <w:tr w14:paraId="735C26D4">
        <w:tblPrEx>
          <w:tblCellMar>
            <w:top w:w="0" w:type="dxa"/>
            <w:left w:w="0" w:type="dxa"/>
            <w:bottom w:w="0" w:type="dxa"/>
            <w:right w:w="0" w:type="dxa"/>
          </w:tblCellMar>
        </w:tblPrEx>
        <w:tc>
          <w:tcPr>
            <w:tcW w:w="1347" w:type="pct"/>
            <w:tcBorders>
              <w:top w:val="single" w:color="000000" w:sz="4" w:space="0"/>
              <w:left w:val="single" w:color="000000" w:sz="4" w:space="0"/>
              <w:bottom w:val="single" w:color="000000" w:sz="4" w:space="0"/>
              <w:right w:val="single" w:color="000000" w:sz="4" w:space="0"/>
            </w:tcBorders>
            <w:vAlign w:val="center"/>
          </w:tcPr>
          <w:p w14:paraId="5BC9F00E">
            <w:pPr>
              <w:pStyle w:val="9"/>
              <w:kinsoku w:val="0"/>
              <w:overflowPunct w:val="0"/>
              <w:jc w:val="center"/>
              <w:rPr>
                <w:rFonts w:hint="eastAsia"/>
                <w:sz w:val="21"/>
                <w:szCs w:val="21"/>
              </w:rPr>
            </w:pPr>
            <w:r>
              <w:rPr>
                <w:rFonts w:hint="eastAsia"/>
                <w:sz w:val="21"/>
                <w:szCs w:val="21"/>
              </w:rPr>
              <w:t>是否属于中小微企业（根据本项目采购标的对应的中小企业划分标准所属行业）</w:t>
            </w:r>
          </w:p>
        </w:tc>
        <w:tc>
          <w:tcPr>
            <w:tcW w:w="3653" w:type="pct"/>
            <w:gridSpan w:val="4"/>
            <w:tcBorders>
              <w:top w:val="single" w:color="000000" w:sz="4" w:space="0"/>
              <w:left w:val="single" w:color="000000" w:sz="4" w:space="0"/>
              <w:bottom w:val="single" w:color="000000" w:sz="4" w:space="0"/>
              <w:right w:val="single" w:color="000000" w:sz="4" w:space="0"/>
            </w:tcBorders>
            <w:vAlign w:val="center"/>
          </w:tcPr>
          <w:p w14:paraId="606BC592">
            <w:pPr>
              <w:pStyle w:val="9"/>
              <w:kinsoku w:val="0"/>
              <w:overflowPunct w:val="0"/>
              <w:jc w:val="center"/>
              <w:rPr>
                <w:rFonts w:hint="eastAsia"/>
                <w:i/>
                <w:sz w:val="21"/>
                <w:szCs w:val="21"/>
              </w:rPr>
            </w:pPr>
          </w:p>
        </w:tc>
      </w:tr>
      <w:tr w14:paraId="7C01288A">
        <w:tblPrEx>
          <w:tblCellMar>
            <w:top w:w="0" w:type="dxa"/>
            <w:left w:w="0" w:type="dxa"/>
            <w:bottom w:w="0" w:type="dxa"/>
            <w:right w:w="0" w:type="dxa"/>
          </w:tblCellMar>
        </w:tblPrEx>
        <w:tc>
          <w:tcPr>
            <w:tcW w:w="1347" w:type="pct"/>
            <w:tcBorders>
              <w:top w:val="single" w:color="000000" w:sz="4" w:space="0"/>
              <w:left w:val="single" w:color="000000" w:sz="4" w:space="0"/>
              <w:bottom w:val="single" w:color="000000" w:sz="4" w:space="0"/>
              <w:right w:val="single" w:color="000000" w:sz="4" w:space="0"/>
            </w:tcBorders>
            <w:vAlign w:val="center"/>
          </w:tcPr>
          <w:p w14:paraId="2D6934E0">
            <w:pPr>
              <w:pStyle w:val="9"/>
              <w:kinsoku w:val="0"/>
              <w:overflowPunct w:val="0"/>
              <w:jc w:val="center"/>
              <w:rPr>
                <w:rFonts w:cs="Times New Roman"/>
                <w:sz w:val="21"/>
                <w:szCs w:val="21"/>
              </w:rPr>
            </w:pPr>
            <w:r>
              <w:rPr>
                <w:rFonts w:hint="eastAsia"/>
                <w:sz w:val="21"/>
                <w:szCs w:val="21"/>
              </w:rPr>
              <w:t>备注</w:t>
            </w:r>
          </w:p>
        </w:tc>
        <w:tc>
          <w:tcPr>
            <w:tcW w:w="3653" w:type="pct"/>
            <w:gridSpan w:val="4"/>
            <w:tcBorders>
              <w:top w:val="single" w:color="000000" w:sz="4" w:space="0"/>
              <w:left w:val="single" w:color="000000" w:sz="4" w:space="0"/>
              <w:bottom w:val="single" w:color="000000" w:sz="4" w:space="0"/>
              <w:right w:val="single" w:color="000000" w:sz="4" w:space="0"/>
            </w:tcBorders>
            <w:vAlign w:val="center"/>
          </w:tcPr>
          <w:p w14:paraId="5AD72E28">
            <w:pPr>
              <w:spacing w:line="240" w:lineRule="auto"/>
              <w:jc w:val="center"/>
              <w:rPr>
                <w:rFonts w:ascii="宋体" w:hAnsi="宋体"/>
                <w:i/>
                <w:szCs w:val="21"/>
              </w:rPr>
            </w:pPr>
            <w:r>
              <w:rPr>
                <w:rFonts w:hint="eastAsia" w:ascii="宋体" w:hAnsi="宋体"/>
                <w:i/>
                <w:szCs w:val="21"/>
              </w:rPr>
              <w:t>（可针对本采购项目进行说明）</w:t>
            </w:r>
          </w:p>
        </w:tc>
      </w:tr>
    </w:tbl>
    <w:p w14:paraId="683456AA">
      <w:pPr>
        <w:ind w:left="720"/>
        <w:rPr>
          <w:rFonts w:hint="eastAsia" w:ascii="宋体" w:hAnsi="宋体" w:cs="宋体"/>
          <w:szCs w:val="21"/>
        </w:rPr>
      </w:pPr>
    </w:p>
    <w:p w14:paraId="412EA32B">
      <w:pPr>
        <w:numPr>
          <w:ilvl w:val="0"/>
          <w:numId w:val="1"/>
        </w:numPr>
        <w:jc w:val="both"/>
        <w:outlineLvl w:val="0"/>
        <w:rPr>
          <w:rFonts w:hint="eastAsia" w:ascii="宋体" w:hAnsi="宋体" w:cs="宋体"/>
          <w:b/>
          <w:szCs w:val="21"/>
        </w:rPr>
      </w:pPr>
      <w:r>
        <w:rPr>
          <w:rFonts w:hint="eastAsia" w:ascii="宋体" w:hAnsi="宋体" w:cs="宋体"/>
          <w:b/>
          <w:szCs w:val="21"/>
        </w:rPr>
        <w:t>采购需求反馈意见</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7554"/>
      </w:tblGrid>
      <w:tr w14:paraId="75C3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14:paraId="0396D275">
            <w:pPr>
              <w:spacing w:line="240" w:lineRule="auto"/>
              <w:jc w:val="center"/>
              <w:rPr>
                <w:rFonts w:ascii="宋体" w:hAnsi="宋体" w:cs="宋体"/>
                <w:b/>
                <w:bCs/>
                <w:szCs w:val="21"/>
              </w:rPr>
            </w:pPr>
            <w:r>
              <w:rPr>
                <w:rFonts w:hint="eastAsia" w:ascii="宋体" w:hAnsi="宋体" w:cs="宋体"/>
                <w:b/>
                <w:bCs/>
                <w:szCs w:val="21"/>
              </w:rPr>
              <w:t>调查项</w:t>
            </w:r>
          </w:p>
        </w:tc>
        <w:tc>
          <w:tcPr>
            <w:tcW w:w="7554" w:type="dxa"/>
            <w:vAlign w:val="center"/>
          </w:tcPr>
          <w:p w14:paraId="2AB96259">
            <w:pPr>
              <w:spacing w:line="240" w:lineRule="auto"/>
              <w:jc w:val="center"/>
              <w:rPr>
                <w:rFonts w:ascii="宋体" w:hAnsi="宋体" w:cs="宋体"/>
                <w:b/>
                <w:bCs/>
                <w:szCs w:val="21"/>
              </w:rPr>
            </w:pPr>
            <w:r>
              <w:rPr>
                <w:rFonts w:hint="eastAsia" w:ascii="宋体" w:hAnsi="宋体" w:cs="宋体"/>
                <w:b/>
                <w:bCs/>
                <w:szCs w:val="21"/>
              </w:rPr>
              <w:t>实际情况、反馈意见等</w:t>
            </w:r>
          </w:p>
        </w:tc>
      </w:tr>
      <w:tr w14:paraId="0ADB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14:paraId="7A0B45CE">
            <w:pPr>
              <w:spacing w:line="240" w:lineRule="auto"/>
              <w:rPr>
                <w:rFonts w:ascii="宋体" w:hAnsi="宋体" w:cs="宋体"/>
                <w:b/>
                <w:bCs/>
                <w:szCs w:val="21"/>
              </w:rPr>
            </w:pPr>
            <w:r>
              <w:rPr>
                <w:rFonts w:hint="eastAsia" w:ascii="宋体" w:hAnsi="宋体" w:cs="宋体"/>
                <w:b/>
                <w:bCs/>
                <w:szCs w:val="21"/>
              </w:rPr>
              <w:t>近3年（即20</w:t>
            </w:r>
            <w:r>
              <w:rPr>
                <w:rFonts w:hint="eastAsia" w:ascii="宋体" w:hAnsi="宋体" w:cs="宋体"/>
                <w:b/>
                <w:bCs/>
                <w:szCs w:val="21"/>
                <w:lang w:val="en-US" w:eastAsia="zh-CN"/>
              </w:rPr>
              <w:t>22</w:t>
            </w:r>
            <w:r>
              <w:rPr>
                <w:rFonts w:hint="eastAsia" w:ascii="宋体" w:hAnsi="宋体" w:cs="宋体"/>
                <w:b/>
                <w:bCs/>
                <w:szCs w:val="21"/>
              </w:rPr>
              <w:t>年</w:t>
            </w:r>
            <w:r>
              <w:rPr>
                <w:rFonts w:hint="eastAsia" w:ascii="宋体" w:hAnsi="宋体" w:cs="宋体"/>
                <w:b/>
                <w:bCs/>
                <w:szCs w:val="21"/>
                <w:lang w:val="en-US" w:eastAsia="zh-CN"/>
              </w:rPr>
              <w:t>12</w:t>
            </w:r>
            <w:r>
              <w:rPr>
                <w:rFonts w:hint="eastAsia" w:ascii="宋体" w:hAnsi="宋体" w:cs="宋体"/>
                <w:b/>
                <w:bCs/>
                <w:szCs w:val="21"/>
              </w:rPr>
              <w:t>月1日至今）来同类项目历史成交情况</w:t>
            </w:r>
          </w:p>
        </w:tc>
        <w:tc>
          <w:tcPr>
            <w:tcW w:w="7554" w:type="dxa"/>
            <w:vAlign w:val="center"/>
          </w:tcPr>
          <w:p w14:paraId="5FF7A40A">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1.</w:t>
            </w:r>
            <w:r>
              <w:rPr>
                <w:rFonts w:hint="eastAsia" w:ascii="宋体" w:hAnsi="宋体" w:cs="宋体"/>
                <w:kern w:val="0"/>
                <w:szCs w:val="21"/>
              </w:rPr>
              <w:t>1.贵单位了解到的近3年来同类项目历史成交情况</w:t>
            </w:r>
          </w:p>
          <w:p w14:paraId="567291C1">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2.</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5EF92E04">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3.</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138688E2">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4.</w:t>
            </w:r>
            <w:r>
              <w:rPr>
                <w:rFonts w:hint="eastAsia" w:ascii="宋体" w:hAnsi="宋体" w:cs="宋体"/>
                <w:kern w:val="0"/>
                <w:szCs w:val="21"/>
              </w:rPr>
              <w:t>……</w:t>
            </w:r>
          </w:p>
          <w:p w14:paraId="2AB18384">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5.</w:t>
            </w:r>
            <w:r>
              <w:rPr>
                <w:rFonts w:hint="eastAsia" w:ascii="宋体" w:hAnsi="宋体" w:cs="宋体"/>
                <w:kern w:val="0"/>
                <w:szCs w:val="21"/>
              </w:rPr>
              <w:t>贵单位近3年来同类项目历史成交情况（提供合同复印件）</w:t>
            </w:r>
          </w:p>
          <w:p w14:paraId="4A7239E6">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6.</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53C1D54A">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7.</w:t>
            </w:r>
            <w:r>
              <w:rPr>
                <w:rFonts w:ascii="宋体" w:hAnsi="宋体" w:cs="宋体"/>
                <w:kern w:val="0"/>
                <w:szCs w:val="21"/>
              </w:rPr>
              <w:t>20XX.X.X</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合同项目名称</w:t>
            </w:r>
            <w:r>
              <w:rPr>
                <w:rFonts w:ascii="宋体" w:hAnsi="宋体" w:cs="宋体"/>
                <w:kern w:val="0"/>
                <w:szCs w:val="21"/>
              </w:rPr>
              <w:t>)</w:t>
            </w:r>
            <w:r>
              <w:rPr>
                <w:rFonts w:hint="eastAsia" w:ascii="宋体" w:hAnsi="宋体" w:cs="宋体"/>
                <w:kern w:val="0"/>
                <w:szCs w:val="21"/>
              </w:rPr>
              <w:t>，（合同主要标的名称），</w:t>
            </w:r>
            <w:r>
              <w:rPr>
                <w:rFonts w:ascii="宋体" w:hAnsi="宋体" w:cs="宋体"/>
                <w:kern w:val="0"/>
                <w:szCs w:val="21"/>
              </w:rPr>
              <w:t>(</w:t>
            </w:r>
            <w:r>
              <w:rPr>
                <w:rFonts w:hint="eastAsia" w:ascii="宋体" w:hAnsi="宋体" w:cs="宋体"/>
                <w:kern w:val="0"/>
                <w:szCs w:val="21"/>
              </w:rPr>
              <w:t>合同金额</w:t>
            </w:r>
            <w:r>
              <w:rPr>
                <w:rFonts w:ascii="宋体" w:hAnsi="宋体" w:cs="宋体"/>
                <w:kern w:val="0"/>
                <w:szCs w:val="21"/>
              </w:rPr>
              <w:t>)</w:t>
            </w:r>
            <w:r>
              <w:rPr>
                <w:rFonts w:hint="eastAsia" w:ascii="宋体" w:hAnsi="宋体" w:cs="宋体"/>
                <w:kern w:val="0"/>
                <w:szCs w:val="21"/>
              </w:rPr>
              <w:t>，（合同甲方）</w:t>
            </w:r>
          </w:p>
          <w:p w14:paraId="69EDA5BF">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8.</w:t>
            </w:r>
            <w:r>
              <w:rPr>
                <w:rFonts w:hint="eastAsia" w:ascii="宋体" w:hAnsi="宋体" w:cs="宋体"/>
                <w:kern w:val="0"/>
                <w:szCs w:val="21"/>
              </w:rPr>
              <w:t>……</w:t>
            </w:r>
          </w:p>
          <w:p w14:paraId="138ED3FA">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9.</w:t>
            </w:r>
          </w:p>
          <w:p w14:paraId="001A7287">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10.</w:t>
            </w:r>
          </w:p>
        </w:tc>
      </w:tr>
      <w:tr w14:paraId="0A25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14:paraId="01732CD2">
            <w:pPr>
              <w:spacing w:line="240" w:lineRule="auto"/>
              <w:jc w:val="center"/>
              <w:rPr>
                <w:rFonts w:ascii="宋体" w:hAnsi="宋体" w:cs="宋体"/>
                <w:b/>
                <w:bCs/>
                <w:szCs w:val="21"/>
              </w:rPr>
            </w:pPr>
            <w:r>
              <w:rPr>
                <w:rFonts w:hint="eastAsia" w:ascii="宋体" w:hAnsi="宋体" w:cs="宋体"/>
                <w:b/>
                <w:bCs/>
                <w:szCs w:val="21"/>
              </w:rPr>
              <w:t>关于分包</w:t>
            </w:r>
          </w:p>
        </w:tc>
        <w:tc>
          <w:tcPr>
            <w:tcW w:w="7554" w:type="dxa"/>
            <w:vAlign w:val="center"/>
          </w:tcPr>
          <w:p w14:paraId="2FF13A54">
            <w:pPr>
              <w:numPr>
                <w:ilvl w:val="0"/>
                <w:numId w:val="0"/>
              </w:numPr>
              <w:spacing w:line="240" w:lineRule="auto"/>
              <w:ind w:left="360" w:leftChars="0" w:hanging="360" w:firstLineChars="0"/>
              <w:rPr>
                <w:rFonts w:ascii="宋体" w:hAnsi="宋体" w:cs="宋体"/>
                <w:kern w:val="0"/>
                <w:szCs w:val="21"/>
              </w:rPr>
            </w:pPr>
            <w:r>
              <w:rPr>
                <w:rFonts w:hint="eastAsia" w:ascii="宋体" w:hAnsi="宋体" w:cs="宋体"/>
                <w:kern w:val="0"/>
                <w:szCs w:val="21"/>
              </w:rPr>
              <w:t>本项目涵盖专项工程，针对该类专项工程，是否需要特殊资质？同时，是否应将‘不允许分包’列为实质性星号条款？</w:t>
            </w:r>
          </w:p>
        </w:tc>
      </w:tr>
      <w:tr w14:paraId="37FD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14:paraId="5F8947C5">
            <w:pPr>
              <w:spacing w:line="240" w:lineRule="auto"/>
              <w:jc w:val="center"/>
              <w:rPr>
                <w:rFonts w:hint="eastAsia" w:ascii="宋体" w:hAnsi="宋体" w:cs="宋体"/>
                <w:b/>
                <w:bCs/>
                <w:color w:val="000000"/>
                <w:szCs w:val="21"/>
              </w:rPr>
            </w:pPr>
            <w:r>
              <w:rPr>
                <w:rFonts w:hint="eastAsia" w:ascii="宋体" w:hAnsi="宋体" w:cs="宋体"/>
                <w:b/>
                <w:bCs/>
                <w:color w:val="000000"/>
                <w:szCs w:val="21"/>
              </w:rPr>
              <w:t>中小企业是否能够胜任本项目工作的说明</w:t>
            </w:r>
          </w:p>
        </w:tc>
        <w:tc>
          <w:tcPr>
            <w:tcW w:w="7554" w:type="dxa"/>
            <w:vAlign w:val="center"/>
          </w:tcPr>
          <w:p w14:paraId="6682FC5C">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1.</w:t>
            </w:r>
            <w:r>
              <w:rPr>
                <w:rFonts w:hint="eastAsia" w:ascii="宋体" w:hAnsi="宋体" w:cs="宋体"/>
                <w:kern w:val="0"/>
                <w:szCs w:val="21"/>
              </w:rPr>
              <w:t>本项目内容是否适合由中小企业承担：是否全部（或部分）可以由中小企业制造（货物类项目）【/承建（工程类项目）或者承接（服务类项目）】。</w:t>
            </w:r>
          </w:p>
          <w:p w14:paraId="1441970B">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2.</w:t>
            </w:r>
            <w:r>
              <w:rPr>
                <w:rFonts w:hint="eastAsia" w:ascii="宋体" w:hAnsi="宋体" w:cs="宋体"/>
                <w:kern w:val="0"/>
                <w:szCs w:val="21"/>
              </w:rPr>
              <w:t>请说明：</w:t>
            </w:r>
          </w:p>
        </w:tc>
      </w:tr>
      <w:tr w14:paraId="006A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14:paraId="4AB62DFB">
            <w:pPr>
              <w:spacing w:line="240" w:lineRule="auto"/>
              <w:jc w:val="center"/>
              <w:rPr>
                <w:rFonts w:hint="eastAsia" w:ascii="宋体" w:hAnsi="宋体" w:cs="宋体"/>
                <w:b/>
                <w:bCs/>
                <w:szCs w:val="21"/>
              </w:rPr>
            </w:pPr>
            <w:r>
              <w:rPr>
                <w:rFonts w:hint="eastAsia" w:ascii="宋体" w:hAnsi="宋体" w:cs="宋体"/>
                <w:b/>
                <w:bCs/>
                <w:szCs w:val="21"/>
              </w:rPr>
              <w:t>投标人拥有具体工程专业资格的情况</w:t>
            </w:r>
            <w:r>
              <w:rPr>
                <w:rFonts w:hint="eastAsia" w:ascii="宋体" w:hAnsi="宋体" w:cs="宋体"/>
                <w:kern w:val="0"/>
                <w:szCs w:val="21"/>
              </w:rPr>
              <w:t>（提醒：本项目涉及方案设计、初步设计、施工图设计、核医学防护 / 医用气体 / 衰变池等专项设计，及规划、消防、辐射安全等审批备案配合服务）</w:t>
            </w:r>
          </w:p>
        </w:tc>
        <w:tc>
          <w:tcPr>
            <w:tcW w:w="7554" w:type="dxa"/>
            <w:vAlign w:val="center"/>
          </w:tcPr>
          <w:p w14:paraId="7E6456AB">
            <w:pPr>
              <w:numPr>
                <w:numId w:val="0"/>
              </w:numPr>
              <w:spacing w:line="240" w:lineRule="auto"/>
              <w:ind w:leftChars="0"/>
              <w:rPr>
                <w:rFonts w:hint="eastAsia"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是否需</w:t>
            </w:r>
            <w:r>
              <w:rPr>
                <w:rFonts w:hint="eastAsia" w:ascii="宋体" w:hAnsi="宋体" w:cs="宋体"/>
                <w:kern w:val="0"/>
                <w:szCs w:val="21"/>
              </w:rPr>
              <w:t>具有工程设计建筑行业（建筑工程）乙级及以上资质，且具备核医学 / 辐射防护相关专项设计资质或同类项目设计经验</w:t>
            </w:r>
            <w:r>
              <w:rPr>
                <w:rFonts w:hint="eastAsia" w:ascii="宋体" w:hAnsi="宋体" w:cs="宋体"/>
                <w:kern w:val="0"/>
                <w:szCs w:val="21"/>
                <w:lang w:eastAsia="zh-CN"/>
              </w:rPr>
              <w:t>？</w:t>
            </w:r>
          </w:p>
        </w:tc>
      </w:tr>
      <w:tr w14:paraId="28BA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222" w:type="dxa"/>
            <w:vAlign w:val="center"/>
          </w:tcPr>
          <w:p w14:paraId="55931885">
            <w:pPr>
              <w:spacing w:line="240" w:lineRule="auto"/>
              <w:jc w:val="center"/>
              <w:rPr>
                <w:rFonts w:hint="eastAsia" w:ascii="宋体" w:hAnsi="宋体" w:cs="宋体"/>
                <w:b/>
                <w:bCs/>
                <w:szCs w:val="21"/>
              </w:rPr>
            </w:pPr>
            <w:r>
              <w:rPr>
                <w:rFonts w:hint="eastAsia" w:ascii="宋体" w:hAnsi="宋体" w:cs="宋体"/>
                <w:b/>
                <w:bCs/>
                <w:szCs w:val="21"/>
              </w:rPr>
              <w:t>有关技术（参数）要求</w:t>
            </w:r>
          </w:p>
        </w:tc>
        <w:tc>
          <w:tcPr>
            <w:tcW w:w="7554" w:type="dxa"/>
            <w:vAlign w:val="center"/>
          </w:tcPr>
          <w:p w14:paraId="6B1EEC87">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1.</w:t>
            </w:r>
            <w:r>
              <w:rPr>
                <w:rFonts w:hint="eastAsia" w:ascii="宋体" w:hAnsi="宋体" w:cs="宋体"/>
                <w:kern w:val="0"/>
                <w:szCs w:val="21"/>
              </w:rPr>
              <w:t xml:space="preserve">标的清单是否有遗漏？ </w:t>
            </w:r>
          </w:p>
          <w:p w14:paraId="2D3DB420">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2.</w:t>
            </w:r>
            <w:r>
              <w:rPr>
                <w:rFonts w:hint="eastAsia" w:ascii="宋体" w:hAnsi="宋体" w:cs="宋体"/>
                <w:kern w:val="0"/>
                <w:szCs w:val="21"/>
              </w:rPr>
              <w:t>采购标的是否有对应的国家强制性标准？</w:t>
            </w:r>
          </w:p>
          <w:p w14:paraId="09757447">
            <w:pPr>
              <w:numPr>
                <w:ilvl w:val="0"/>
                <w:numId w:val="0"/>
              </w:numPr>
              <w:spacing w:line="240" w:lineRule="auto"/>
              <w:ind w:left="210" w:leftChars="0" w:hanging="210" w:hangingChars="100"/>
              <w:rPr>
                <w:rFonts w:hint="eastAsia" w:ascii="宋体" w:hAnsi="宋体" w:cs="宋体"/>
                <w:kern w:val="0"/>
                <w:szCs w:val="21"/>
              </w:rPr>
            </w:pPr>
            <w:r>
              <w:rPr>
                <w:rFonts w:hint="default" w:ascii="宋体" w:hAnsi="宋体" w:eastAsia="宋体" w:cs="宋体"/>
                <w:kern w:val="0"/>
                <w:sz w:val="21"/>
                <w:szCs w:val="21"/>
                <w:lang w:val="en-US" w:eastAsia="zh-CN" w:bidi="ar-SA"/>
              </w:rPr>
              <w:t>3.</w:t>
            </w:r>
            <w:r>
              <w:rPr>
                <w:rFonts w:hint="eastAsia" w:ascii="宋体" w:hAnsi="宋体" w:cs="宋体"/>
                <w:kern w:val="0"/>
                <w:szCs w:val="21"/>
              </w:rPr>
              <w:t>采购标的相关国家标准、行业标准、地方标准、规范有哪些？如有，请重点说明不同之处。</w:t>
            </w:r>
          </w:p>
          <w:p w14:paraId="696A5E01">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4.</w:t>
            </w:r>
            <w:r>
              <w:rPr>
                <w:rFonts w:hint="eastAsia" w:ascii="宋体" w:hAnsi="宋体" w:cs="宋体"/>
                <w:kern w:val="0"/>
                <w:szCs w:val="21"/>
              </w:rPr>
              <w:t>贵单位是否有企业标准？</w:t>
            </w:r>
          </w:p>
          <w:p w14:paraId="2C9682C1">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5.</w:t>
            </w:r>
            <w:r>
              <w:rPr>
                <w:rFonts w:hint="eastAsia" w:ascii="宋体" w:hAnsi="宋体" w:cs="宋体"/>
                <w:kern w:val="0"/>
                <w:szCs w:val="21"/>
              </w:rPr>
              <w:t>主要标的的产品生命周期或者质保期？</w:t>
            </w:r>
          </w:p>
          <w:p w14:paraId="27609C74">
            <w:pPr>
              <w:numPr>
                <w:ilvl w:val="0"/>
                <w:numId w:val="0"/>
              </w:numPr>
              <w:spacing w:line="240" w:lineRule="auto"/>
              <w:ind w:left="210" w:leftChars="0" w:hanging="210" w:hangingChars="100"/>
              <w:rPr>
                <w:rFonts w:hint="eastAsia" w:ascii="宋体" w:hAnsi="宋体" w:cs="宋体"/>
                <w:color w:val="000000"/>
                <w:kern w:val="0"/>
                <w:szCs w:val="21"/>
              </w:rPr>
            </w:pPr>
            <w:r>
              <w:rPr>
                <w:rFonts w:hint="default" w:ascii="宋体" w:hAnsi="宋体" w:eastAsia="宋体" w:cs="宋体"/>
                <w:color w:val="000000"/>
                <w:kern w:val="0"/>
                <w:sz w:val="21"/>
                <w:szCs w:val="21"/>
                <w:lang w:val="en-US" w:eastAsia="zh-CN" w:bidi="ar-SA"/>
              </w:rPr>
              <w:t>6.</w:t>
            </w:r>
            <w:r>
              <w:rPr>
                <w:rFonts w:hint="eastAsia" w:ascii="宋体" w:hAnsi="宋体" w:cs="宋体"/>
                <w:color w:val="000000"/>
                <w:kern w:val="0"/>
                <w:szCs w:val="21"/>
              </w:rPr>
              <w:t xml:space="preserve">对应《采购需求（征求意见稿）》，贵单位认为该内容是否满足监理行业要求？ </w:t>
            </w:r>
          </w:p>
          <w:p w14:paraId="11315EF0">
            <w:pPr>
              <w:numPr>
                <w:ilvl w:val="0"/>
                <w:numId w:val="0"/>
              </w:numPr>
              <w:spacing w:line="240" w:lineRule="auto"/>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7.</w:t>
            </w:r>
            <w:r>
              <w:rPr>
                <w:rFonts w:hint="eastAsia" w:ascii="宋体" w:hAnsi="宋体" w:cs="宋体"/>
                <w:kern w:val="0"/>
                <w:szCs w:val="21"/>
              </w:rPr>
              <w:t>其他贵单位认为需要说明的内容。</w:t>
            </w:r>
          </w:p>
        </w:tc>
      </w:tr>
      <w:tr w14:paraId="37FF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222" w:type="dxa"/>
            <w:vAlign w:val="center"/>
          </w:tcPr>
          <w:p w14:paraId="64A26E58">
            <w:pPr>
              <w:spacing w:line="240" w:lineRule="auto"/>
              <w:jc w:val="center"/>
              <w:rPr>
                <w:rFonts w:hint="eastAsia" w:ascii="宋体" w:hAnsi="宋体" w:cs="宋体"/>
                <w:b/>
                <w:bCs/>
                <w:szCs w:val="21"/>
              </w:rPr>
            </w:pPr>
            <w:r>
              <w:rPr>
                <w:rFonts w:hint="eastAsia" w:ascii="宋体" w:hAnsi="宋体" w:cs="宋体"/>
                <w:b/>
                <w:bCs/>
                <w:szCs w:val="21"/>
              </w:rPr>
              <w:t>有关商务要求</w:t>
            </w:r>
          </w:p>
        </w:tc>
        <w:tc>
          <w:tcPr>
            <w:tcW w:w="7554" w:type="dxa"/>
            <w:vAlign w:val="center"/>
          </w:tcPr>
          <w:p w14:paraId="4A6B72C1">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1.</w:t>
            </w:r>
            <w:r>
              <w:rPr>
                <w:rFonts w:hint="eastAsia" w:ascii="宋体" w:hAnsi="宋体" w:cs="宋体"/>
                <w:kern w:val="0"/>
                <w:szCs w:val="21"/>
              </w:rPr>
              <w:t>服务要求：</w:t>
            </w:r>
          </w:p>
          <w:p w14:paraId="76D0B52E">
            <w:pPr>
              <w:numPr>
                <w:ilvl w:val="0"/>
                <w:numId w:val="2"/>
              </w:numPr>
              <w:spacing w:line="240" w:lineRule="auto"/>
              <w:rPr>
                <w:rFonts w:hint="eastAsia" w:ascii="宋体" w:hAnsi="宋体" w:cs="宋体"/>
                <w:kern w:val="0"/>
                <w:szCs w:val="21"/>
              </w:rPr>
            </w:pPr>
            <w:r>
              <w:rPr>
                <w:rFonts w:hint="eastAsia" w:ascii="宋体" w:hAnsi="宋体" w:cs="宋体"/>
                <w:kern w:val="0"/>
                <w:szCs w:val="21"/>
              </w:rPr>
              <w:t>本项目设计服务需快速响应审批、施工配合需求，贵单位人员响应速度？本项目需明确专业设计团队配置，请明确核心人员（项目负责人、</w:t>
            </w:r>
            <w:r>
              <w:rPr>
                <w:rFonts w:hint="eastAsia" w:ascii="宋体" w:hAnsi="宋体" w:cs="宋体"/>
                <w:kern w:val="0"/>
                <w:szCs w:val="21"/>
                <w:lang w:val="en-US" w:eastAsia="zh-CN"/>
              </w:rPr>
              <w:t>专业专项</w:t>
            </w:r>
            <w:r>
              <w:rPr>
                <w:rFonts w:hint="eastAsia" w:ascii="宋体" w:hAnsi="宋体" w:cs="宋体"/>
                <w:kern w:val="0"/>
                <w:szCs w:val="21"/>
              </w:rPr>
              <w:t>设计师等）资质及驻场服务要求？有没有必要对上述招标人提出的最低响应时间或团队配置作实质性星号条款要求？</w:t>
            </w:r>
          </w:p>
          <w:p w14:paraId="79FE4811">
            <w:pPr>
              <w:numPr>
                <w:ilvl w:val="0"/>
                <w:numId w:val="2"/>
              </w:numPr>
              <w:spacing w:line="240" w:lineRule="auto"/>
              <w:rPr>
                <w:rFonts w:ascii="宋体" w:hAnsi="宋体" w:cs="宋体"/>
                <w:kern w:val="0"/>
                <w:szCs w:val="21"/>
              </w:rPr>
            </w:pPr>
            <w:r>
              <w:rPr>
                <w:rFonts w:hint="eastAsia" w:ascii="宋体" w:hAnsi="宋体" w:cs="宋体"/>
                <w:kern w:val="0"/>
                <w:szCs w:val="21"/>
              </w:rPr>
              <w:t>？本项目须成立专门的设计服务团队，为完成本项目，请贵单位明确为本项目投入的团队人数、专业构成（如建筑、结构、给排水、电气、辐射防护、医疗流程等）？请描述一下贵单位对团队成员选拔的要求（如从业年限、同类项目经验等）？</w:t>
            </w:r>
          </w:p>
          <w:p w14:paraId="69881A41">
            <w:pPr>
              <w:numPr>
                <w:ilvl w:val="0"/>
                <w:numId w:val="2"/>
              </w:numPr>
              <w:spacing w:line="240" w:lineRule="auto"/>
              <w:rPr>
                <w:rFonts w:ascii="宋体" w:hAnsi="宋体" w:cs="宋体"/>
                <w:color w:val="000000"/>
                <w:kern w:val="0"/>
                <w:szCs w:val="21"/>
              </w:rPr>
            </w:pPr>
            <w:r>
              <w:rPr>
                <w:rFonts w:hint="eastAsia" w:ascii="宋体" w:hAnsi="宋体" w:cs="宋体"/>
                <w:color w:val="000000"/>
                <w:kern w:val="0"/>
                <w:szCs w:val="21"/>
              </w:rPr>
              <w:t>为完成本项目，与设计相关的服务费用均已含在项目的投标报价内。</w:t>
            </w:r>
          </w:p>
          <w:p w14:paraId="4E9BAEA1">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2.</w:t>
            </w:r>
            <w:r>
              <w:rPr>
                <w:rFonts w:hint="eastAsia" w:ascii="宋体" w:hAnsi="宋体" w:cs="宋体"/>
                <w:kern w:val="0"/>
                <w:szCs w:val="21"/>
              </w:rPr>
              <w:t>关于售后服务</w:t>
            </w:r>
          </w:p>
          <w:p w14:paraId="34FE3D5E">
            <w:pPr>
              <w:numPr>
                <w:ilvl w:val="0"/>
                <w:numId w:val="3"/>
              </w:numPr>
              <w:spacing w:line="240" w:lineRule="auto"/>
              <w:rPr>
                <w:rFonts w:hint="eastAsia" w:ascii="宋体" w:hAnsi="宋体" w:cs="宋体"/>
                <w:kern w:val="0"/>
                <w:szCs w:val="21"/>
              </w:rPr>
            </w:pPr>
            <w:r>
              <w:rPr>
                <w:rFonts w:hint="eastAsia" w:ascii="宋体" w:hAnsi="宋体" w:cs="宋体"/>
                <w:kern w:val="0"/>
                <w:szCs w:val="21"/>
              </w:rPr>
              <w:t>根据贵单位项目经验，比如施工过程中需设计变更、</w:t>
            </w:r>
            <w:r>
              <w:rPr>
                <w:rFonts w:hint="eastAsia" w:ascii="宋体" w:hAnsi="宋体" w:cs="宋体"/>
                <w:kern w:val="0"/>
                <w:szCs w:val="21"/>
                <w:lang w:val="en-US" w:eastAsia="zh-CN"/>
              </w:rPr>
              <w:t>材料及</w:t>
            </w:r>
            <w:r>
              <w:rPr>
                <w:rFonts w:hint="eastAsia" w:ascii="宋体" w:hAnsi="宋体" w:cs="宋体"/>
                <w:kern w:val="0"/>
                <w:szCs w:val="21"/>
              </w:rPr>
              <w:t>设备选型适配调整，作为设计单位将如何处理此类事项？</w:t>
            </w:r>
          </w:p>
          <w:p w14:paraId="71DDE135">
            <w:pPr>
              <w:numPr>
                <w:ilvl w:val="0"/>
                <w:numId w:val="3"/>
              </w:numPr>
              <w:spacing w:line="240" w:lineRule="auto"/>
              <w:rPr>
                <w:rFonts w:hint="eastAsia" w:ascii="宋体" w:hAnsi="宋体" w:cs="宋体"/>
                <w:kern w:val="0"/>
                <w:szCs w:val="21"/>
              </w:rPr>
            </w:pPr>
            <w:r>
              <w:rPr>
                <w:rFonts w:hint="eastAsia" w:ascii="宋体" w:hAnsi="宋体" w:cs="宋体"/>
                <w:kern w:val="0"/>
                <w:szCs w:val="21"/>
              </w:rPr>
              <w:t>根据贵单位项目经验，本项目对驻场或本地化服务有特别要求吗？（如关键施工阶段驻场配合）</w:t>
            </w:r>
          </w:p>
          <w:p w14:paraId="240A2806">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3.</w:t>
            </w:r>
            <w:r>
              <w:rPr>
                <w:rFonts w:hint="eastAsia" w:ascii="宋体" w:hAnsi="宋体" w:cs="宋体"/>
                <w:kern w:val="0"/>
                <w:szCs w:val="21"/>
              </w:rPr>
              <w:t>关于报价问题：</w:t>
            </w:r>
          </w:p>
          <w:p w14:paraId="236A1A15">
            <w:pPr>
              <w:spacing w:line="240" w:lineRule="auto"/>
              <w:ind w:left="360"/>
              <w:rPr>
                <w:rFonts w:hint="eastAsia" w:ascii="宋体" w:hAnsi="宋体" w:eastAsia="仿宋_GB2312" w:cs="宋体"/>
                <w:b/>
                <w:bCs/>
                <w:color w:val="FF0000"/>
                <w:kern w:val="0"/>
                <w:szCs w:val="21"/>
                <w:highlight w:val="yellow"/>
                <w:lang w:eastAsia="zh-CN"/>
              </w:rPr>
            </w:pPr>
            <w:r>
              <w:rPr>
                <w:rFonts w:hint="eastAsia" w:ascii="宋体" w:hAnsi="宋体" w:cs="宋体"/>
                <w:b/>
                <w:bCs/>
                <w:color w:val="000000"/>
                <w:kern w:val="0"/>
                <w:szCs w:val="21"/>
                <w:highlight w:val="yellow"/>
              </w:rPr>
              <w:t>贵单位针对本项目建议的市场费率是多少？</w:t>
            </w:r>
            <w:r>
              <w:rPr>
                <w:rFonts w:hint="eastAsia" w:ascii="宋体" w:hAnsi="宋体" w:cs="宋体"/>
                <w:b/>
                <w:bCs/>
                <w:color w:val="000000"/>
                <w:kern w:val="0"/>
                <w:szCs w:val="21"/>
                <w:highlight w:val="yellow"/>
                <w:lang w:val="en-US" w:eastAsia="zh-CN"/>
              </w:rPr>
              <w:t>且需</w:t>
            </w:r>
            <w:r>
              <w:rPr>
                <w:rFonts w:hint="eastAsia" w:ascii="宋体" w:hAnsi="宋体" w:cs="Tahoma"/>
                <w:b/>
                <w:bCs/>
                <w:kern w:val="28"/>
                <w:szCs w:val="21"/>
                <w:highlight w:val="yellow"/>
                <w:lang w:val="en-US" w:eastAsia="zh-CN"/>
              </w:rPr>
              <w:t>给出</w:t>
            </w:r>
            <w:r>
              <w:rPr>
                <w:rFonts w:hint="eastAsia" w:ascii="宋体" w:hAnsi="宋体" w:cs="Tahoma"/>
                <w:b/>
                <w:bCs/>
                <w:kern w:val="28"/>
                <w:szCs w:val="21"/>
                <w:highlight w:val="yellow"/>
                <w:lang w:eastAsia="zh-CN"/>
              </w:rPr>
              <w:t>项目预估建安工程费用及投标报价费率，并按方案设计、初步设计、施工图设计、施工建设四个阶段，列出各阶段费用占比。</w:t>
            </w:r>
            <w:r>
              <w:rPr>
                <w:rFonts w:hint="eastAsia" w:ascii="宋体" w:hAnsi="宋体" w:cs="宋体"/>
                <w:b/>
                <w:bCs/>
                <w:color w:val="000000"/>
                <w:kern w:val="0"/>
                <w:szCs w:val="21"/>
                <w:highlight w:val="yellow"/>
              </w:rPr>
              <w:t>请贵单位进行报价并加盖供应商公章后递交。</w:t>
            </w:r>
            <w:r>
              <w:rPr>
                <w:rFonts w:hint="eastAsia" w:ascii="宋体" w:hAnsi="宋体" w:cs="宋体"/>
                <w:b/>
                <w:bCs/>
                <w:color w:val="000000"/>
                <w:kern w:val="0"/>
                <w:szCs w:val="21"/>
                <w:highlight w:val="yellow"/>
                <w:lang w:eastAsia="zh-CN"/>
              </w:rPr>
              <w:t>（备注：设计服务费用以经审核确认的工程结算价乘以设计服务费率为准。</w:t>
            </w:r>
            <w:r>
              <w:rPr>
                <w:rFonts w:hint="eastAsia" w:ascii="宋体" w:hAnsi="宋体" w:eastAsia="宋体" w:cs="宋体"/>
                <w:b/>
                <w:bCs/>
                <w:color w:val="000000"/>
                <w:kern w:val="0"/>
                <w:szCs w:val="21"/>
                <w:highlight w:val="yellow"/>
                <w:lang w:eastAsia="zh-CN"/>
              </w:rPr>
              <w:t>）</w:t>
            </w:r>
          </w:p>
          <w:p w14:paraId="72518297">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4.</w:t>
            </w:r>
            <w:r>
              <w:rPr>
                <w:rFonts w:hint="eastAsia" w:ascii="宋体" w:hAnsi="宋体" w:cs="宋体"/>
                <w:kern w:val="0"/>
                <w:szCs w:val="21"/>
              </w:rPr>
              <w:t>其他贵单位认为需要说明的内容。</w:t>
            </w:r>
          </w:p>
        </w:tc>
      </w:tr>
      <w:tr w14:paraId="36FD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222" w:type="dxa"/>
            <w:vAlign w:val="center"/>
          </w:tcPr>
          <w:p w14:paraId="5F6AD7D3">
            <w:pPr>
              <w:spacing w:line="240" w:lineRule="auto"/>
              <w:jc w:val="center"/>
              <w:rPr>
                <w:rFonts w:hint="eastAsia" w:ascii="宋体" w:hAnsi="宋体" w:cs="宋体"/>
                <w:b/>
                <w:bCs/>
                <w:szCs w:val="21"/>
              </w:rPr>
            </w:pPr>
            <w:r>
              <w:rPr>
                <w:rFonts w:hint="eastAsia" w:ascii="宋体" w:hAnsi="宋体" w:cs="宋体"/>
                <w:b/>
                <w:bCs/>
                <w:szCs w:val="21"/>
              </w:rPr>
              <w:t>有关监理服务的售后方案</w:t>
            </w:r>
          </w:p>
        </w:tc>
        <w:tc>
          <w:tcPr>
            <w:tcW w:w="7554" w:type="dxa"/>
            <w:vAlign w:val="center"/>
          </w:tcPr>
          <w:p w14:paraId="23D1B348">
            <w:pPr>
              <w:spacing w:line="240" w:lineRule="auto"/>
              <w:rPr>
                <w:rFonts w:hint="eastAsia" w:ascii="宋体" w:hAnsi="宋体" w:cs="宋体"/>
                <w:kern w:val="0"/>
                <w:szCs w:val="21"/>
              </w:rPr>
            </w:pPr>
            <w:r>
              <w:rPr>
                <w:rFonts w:hint="eastAsia" w:ascii="宋体" w:hAnsi="宋体" w:cs="宋体"/>
                <w:kern w:val="0"/>
                <w:szCs w:val="21"/>
              </w:rPr>
              <w:t>针对本设计服务项目的售后服务方案。</w:t>
            </w:r>
          </w:p>
        </w:tc>
      </w:tr>
      <w:tr w14:paraId="685B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14:paraId="0488FEE5">
            <w:pPr>
              <w:spacing w:line="240" w:lineRule="auto"/>
              <w:jc w:val="center"/>
              <w:rPr>
                <w:rFonts w:ascii="宋体" w:hAnsi="宋体" w:cs="宋体"/>
                <w:b/>
                <w:bCs/>
                <w:szCs w:val="21"/>
              </w:rPr>
            </w:pPr>
            <w:r>
              <w:rPr>
                <w:rFonts w:hint="eastAsia" w:ascii="宋体" w:hAnsi="宋体" w:cs="宋体"/>
                <w:b/>
                <w:bCs/>
                <w:szCs w:val="21"/>
              </w:rPr>
              <w:t>其他</w:t>
            </w:r>
          </w:p>
        </w:tc>
        <w:tc>
          <w:tcPr>
            <w:tcW w:w="7554" w:type="dxa"/>
            <w:vAlign w:val="center"/>
          </w:tcPr>
          <w:p w14:paraId="0A22986F">
            <w:pPr>
              <w:spacing w:line="240" w:lineRule="auto"/>
              <w:rPr>
                <w:rFonts w:hint="eastAsia" w:ascii="宋体" w:hAnsi="宋体" w:cs="宋体"/>
                <w:kern w:val="0"/>
                <w:szCs w:val="21"/>
              </w:rPr>
            </w:pPr>
            <w:r>
              <w:rPr>
                <w:rFonts w:hint="eastAsia" w:ascii="宋体" w:hAnsi="宋体" w:cs="宋体"/>
                <w:kern w:val="0"/>
                <w:szCs w:val="21"/>
              </w:rPr>
              <w:t>请贵单位自行说明</w:t>
            </w:r>
            <w:bookmarkStart w:id="0" w:name="_GoBack"/>
            <w:bookmarkEnd w:id="0"/>
          </w:p>
        </w:tc>
      </w:tr>
      <w:tr w14:paraId="5030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2" w:type="dxa"/>
            <w:vAlign w:val="center"/>
          </w:tcPr>
          <w:p w14:paraId="0CBB0954">
            <w:pPr>
              <w:spacing w:line="240" w:lineRule="auto"/>
              <w:jc w:val="center"/>
              <w:rPr>
                <w:rFonts w:ascii="宋体" w:hAnsi="宋体" w:cs="宋体"/>
                <w:b/>
                <w:bCs/>
                <w:szCs w:val="21"/>
              </w:rPr>
            </w:pPr>
            <w:r>
              <w:rPr>
                <w:rFonts w:hint="eastAsia" w:ascii="宋体" w:hAnsi="宋体" w:cs="宋体"/>
                <w:b/>
                <w:bCs/>
                <w:szCs w:val="21"/>
              </w:rPr>
              <w:t>建议</w:t>
            </w:r>
          </w:p>
        </w:tc>
        <w:tc>
          <w:tcPr>
            <w:tcW w:w="7554" w:type="dxa"/>
            <w:vAlign w:val="center"/>
          </w:tcPr>
          <w:p w14:paraId="56BD0D1B">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1.</w:t>
            </w:r>
            <w:r>
              <w:rPr>
                <w:rFonts w:hint="eastAsia" w:ascii="宋体" w:hAnsi="宋体" w:cs="宋体"/>
                <w:kern w:val="0"/>
                <w:szCs w:val="21"/>
              </w:rPr>
              <w:t>请贵单位简明扼要地描述一下本项目工作中的重点、有可能存在的难点及针对本项目实施过程中的有效建议。（重点可围绕辐射防护设计、医疗流程优化、多部门审批备案配合等）。</w:t>
            </w:r>
          </w:p>
          <w:p w14:paraId="793F962F">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2.</w:t>
            </w:r>
            <w:r>
              <w:rPr>
                <w:rFonts w:hint="eastAsia" w:ascii="宋体" w:hAnsi="宋体" w:cs="宋体"/>
                <w:kern w:val="0"/>
                <w:szCs w:val="21"/>
              </w:rPr>
              <w:t>请贵单位简明扼要地描述有利于项目实施的其他建议。</w:t>
            </w:r>
          </w:p>
          <w:p w14:paraId="22CEDFAA">
            <w:pPr>
              <w:numPr>
                <w:ilvl w:val="0"/>
                <w:numId w:val="0"/>
              </w:numPr>
              <w:spacing w:line="240" w:lineRule="auto"/>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3.</w:t>
            </w:r>
            <w:r>
              <w:rPr>
                <w:rFonts w:hint="eastAsia" w:ascii="宋体" w:hAnsi="宋体" w:cs="宋体"/>
                <w:kern w:val="0"/>
                <w:szCs w:val="21"/>
              </w:rPr>
              <w:t>请贵单位简明扼要地描述如何应对项目的紧急情况（包括但不限于①突发事件的处理措施；②应急预案)。</w:t>
            </w:r>
          </w:p>
        </w:tc>
      </w:tr>
    </w:tbl>
    <w:p w14:paraId="3966CDD2">
      <w:pPr>
        <w:ind w:firstLine="420" w:firstLineChars="200"/>
        <w:rPr>
          <w:rFonts w:ascii="宋体" w:hAnsi="宋体" w:cs="宋体"/>
          <w:szCs w:val="21"/>
        </w:rPr>
      </w:pPr>
      <w:r>
        <w:rPr>
          <w:rFonts w:hint="eastAsia" w:ascii="宋体" w:hAnsi="宋体" w:cs="宋体"/>
          <w:szCs w:val="21"/>
        </w:rPr>
        <w:t>注：按表格中要求的调查项，根据实际情况进行填写。贵单位可不限于上述内容，可自行提出贵单位对本项目采购需求的意见或建议；若无任何意见或建议的，请在对应项处填写“无”。</w:t>
      </w:r>
    </w:p>
    <w:p w14:paraId="521328CD">
      <w:pPr>
        <w:numPr>
          <w:ilvl w:val="0"/>
          <w:numId w:val="1"/>
        </w:numPr>
        <w:jc w:val="both"/>
        <w:outlineLvl w:val="0"/>
        <w:rPr>
          <w:rFonts w:hint="eastAsia" w:ascii="宋体" w:hAnsi="宋体" w:cs="宋体"/>
          <w:b/>
          <w:szCs w:val="21"/>
        </w:rPr>
      </w:pPr>
      <w:r>
        <w:rPr>
          <w:rFonts w:hint="eastAsia" w:ascii="宋体" w:hAnsi="宋体" w:cs="宋体"/>
          <w:b/>
          <w:szCs w:val="21"/>
        </w:rPr>
        <w:t>供应商资格要求</w:t>
      </w:r>
    </w:p>
    <w:p w14:paraId="4565BAEC">
      <w:pPr>
        <w:ind w:firstLine="420" w:firstLineChars="200"/>
        <w:rPr>
          <w:rFonts w:hint="eastAsia" w:ascii="宋体" w:hAnsi="宋体" w:cs="宋体"/>
          <w:szCs w:val="21"/>
        </w:rPr>
      </w:pPr>
      <w:r>
        <w:rPr>
          <w:rFonts w:hint="eastAsia" w:ascii="宋体" w:hAnsi="宋体" w:cs="宋体"/>
          <w:szCs w:val="21"/>
        </w:rPr>
        <w:t>本项目供应商资格条件如下：</w:t>
      </w:r>
    </w:p>
    <w:tbl>
      <w:tblPr>
        <w:tblStyle w:val="5"/>
        <w:tblW w:w="9848" w:type="dxa"/>
        <w:tblInd w:w="-11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84"/>
        <w:gridCol w:w="1985"/>
        <w:gridCol w:w="6479"/>
      </w:tblGrid>
      <w:tr w14:paraId="79081C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369"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EFB3C64">
            <w:pPr>
              <w:widowControl/>
              <w:jc w:val="center"/>
              <w:rPr>
                <w:rFonts w:ascii="Calibri" w:hAnsi="Calibri" w:cs="Calibri"/>
                <w:szCs w:val="21"/>
              </w:rPr>
            </w:pPr>
            <w:r>
              <w:rPr>
                <w:rFonts w:hint="eastAsia" w:ascii="宋体" w:hAnsi="宋体" w:cs="宋体"/>
                <w:b/>
                <w:kern w:val="0"/>
                <w:szCs w:val="21"/>
                <w:lang w:bidi="ar"/>
              </w:rPr>
              <w:t>资格条件</w:t>
            </w:r>
          </w:p>
        </w:tc>
        <w:tc>
          <w:tcPr>
            <w:tcW w:w="647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97C8137">
            <w:pPr>
              <w:widowControl/>
              <w:jc w:val="center"/>
              <w:rPr>
                <w:rFonts w:ascii="Calibri" w:hAnsi="Calibri" w:cs="Calibri"/>
                <w:szCs w:val="21"/>
              </w:rPr>
            </w:pPr>
            <w:r>
              <w:rPr>
                <w:rFonts w:hint="eastAsia" w:ascii="宋体" w:hAnsi="宋体" w:cs="宋体"/>
                <w:b/>
                <w:kern w:val="0"/>
                <w:szCs w:val="21"/>
                <w:lang w:bidi="ar"/>
              </w:rPr>
              <w:t>供应商提交资料要求</w:t>
            </w:r>
          </w:p>
        </w:tc>
      </w:tr>
      <w:tr w14:paraId="6B508A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8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F245AE8">
            <w:pPr>
              <w:pStyle w:val="4"/>
              <w:spacing w:before="0" w:beforeAutospacing="0" w:after="0" w:afterAutospacing="0"/>
              <w:jc w:val="center"/>
              <w:rPr>
                <w:rFonts w:hint="eastAsia"/>
              </w:rPr>
            </w:pPr>
            <w:r>
              <w:rPr>
                <w:rFonts w:hint="eastAsia"/>
                <w:b/>
                <w:sz w:val="21"/>
                <w:szCs w:val="21"/>
              </w:rPr>
              <w:t>1.投标供应商应具备《中华人民共和国政府采购法》第二十二条规定的条件</w:t>
            </w:r>
            <w:r>
              <w:rPr>
                <w:rFonts w:hint="eastAsia"/>
                <w:sz w:val="21"/>
                <w:szCs w:val="21"/>
              </w:rPr>
              <w:t>（通用型的法定资格条件）</w:t>
            </w:r>
          </w:p>
        </w:tc>
        <w:tc>
          <w:tcPr>
            <w:tcW w:w="1985" w:type="dxa"/>
            <w:tcBorders>
              <w:top w:val="nil"/>
              <w:left w:val="nil"/>
              <w:bottom w:val="single" w:color="auto" w:sz="8" w:space="0"/>
              <w:right w:val="single" w:color="auto" w:sz="8" w:space="0"/>
            </w:tcBorders>
            <w:shd w:val="clear" w:color="auto" w:fill="FFFFFF"/>
            <w:tcMar>
              <w:left w:w="108" w:type="dxa"/>
              <w:right w:w="108" w:type="dxa"/>
            </w:tcMar>
            <w:vAlign w:val="center"/>
          </w:tcPr>
          <w:p w14:paraId="3C698E12">
            <w:pPr>
              <w:pStyle w:val="4"/>
              <w:spacing w:before="0" w:beforeAutospacing="0" w:after="0" w:afterAutospacing="0"/>
              <w:jc w:val="both"/>
              <w:rPr>
                <w:rFonts w:hint="eastAsia"/>
              </w:rPr>
            </w:pPr>
            <w:r>
              <w:rPr>
                <w:rFonts w:hint="eastAsia"/>
                <w:sz w:val="21"/>
                <w:szCs w:val="21"/>
              </w:rPr>
              <w:t>具有独立承担民事责任的能力</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3E1D0020">
            <w:pPr>
              <w:pStyle w:val="4"/>
              <w:spacing w:before="0" w:beforeAutospacing="0" w:after="0" w:afterAutospacing="0"/>
              <w:jc w:val="both"/>
              <w:rPr>
                <w:rFonts w:hint="eastAsia"/>
              </w:rPr>
            </w:pPr>
            <w:r>
              <w:rPr>
                <w:rFonts w:hint="eastAsia"/>
                <w:sz w:val="21"/>
                <w:szCs w:val="21"/>
              </w:rPr>
              <w:t>在中华人民共和国境内注册的法人或其他组织或自然人，投标时提交在中华人民共和国境内有效的营业执照（或事业法人登记证或身份证等相关证明）副本、组织机构代码证、税务登记证（国税、地税）复印件或三证合一证明文件复印件。投标人需提供完整的最新股东信息（若有）。分公司投标的，必须提供总公司的营业执照副本复印件及总公司针对本项目投标的授权书原件；如投标人为自然人的需提供自然人身份证明。</w:t>
            </w:r>
          </w:p>
        </w:tc>
      </w:tr>
      <w:tr w14:paraId="39F157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F3695E1">
            <w:pPr>
              <w:jc w:val="both"/>
              <w:rPr>
                <w:rFonts w:hint="eastAsia"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tcMar>
              <w:left w:w="108" w:type="dxa"/>
              <w:right w:w="108" w:type="dxa"/>
            </w:tcMar>
            <w:vAlign w:val="center"/>
          </w:tcPr>
          <w:p w14:paraId="7CA38331">
            <w:pPr>
              <w:pStyle w:val="4"/>
              <w:spacing w:before="0" w:beforeAutospacing="0" w:after="0" w:afterAutospacing="0"/>
              <w:jc w:val="both"/>
              <w:rPr>
                <w:rFonts w:hint="eastAsia"/>
              </w:rPr>
            </w:pPr>
            <w:r>
              <w:rPr>
                <w:rFonts w:hint="eastAsia"/>
                <w:sz w:val="21"/>
                <w:szCs w:val="21"/>
              </w:rPr>
              <w:t>具有依法缴纳税收和社会保障资金的良好记录</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065E781E">
            <w:pPr>
              <w:pStyle w:val="4"/>
              <w:spacing w:before="0" w:beforeAutospacing="0" w:after="0" w:afterAutospacing="0"/>
              <w:jc w:val="both"/>
              <w:rPr>
                <w:rFonts w:hint="eastAsia"/>
              </w:rPr>
            </w:pPr>
            <w:r>
              <w:rPr>
                <w:rFonts w:hint="eastAsia"/>
                <w:sz w:val="21"/>
                <w:szCs w:val="21"/>
              </w:rPr>
              <w:t>提供投标截止日（初次报价截止日）前6个月内任意1个月依法缴纳税收和社会保障资金的相关材料。如依法免税或不需要缴纳社会保障资金的，提供相应证明材料。</w:t>
            </w:r>
          </w:p>
        </w:tc>
      </w:tr>
      <w:tr w14:paraId="609A4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C6783E">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tcMar>
              <w:left w:w="108" w:type="dxa"/>
              <w:right w:w="108" w:type="dxa"/>
            </w:tcMar>
            <w:vAlign w:val="center"/>
          </w:tcPr>
          <w:p w14:paraId="5C7CB1F5">
            <w:pPr>
              <w:pStyle w:val="4"/>
              <w:spacing w:before="0" w:beforeAutospacing="0" w:after="0" w:afterAutospacing="0"/>
              <w:jc w:val="both"/>
              <w:rPr>
                <w:rFonts w:hint="eastAsia"/>
              </w:rPr>
            </w:pPr>
            <w:r>
              <w:rPr>
                <w:rFonts w:hint="eastAsia"/>
                <w:sz w:val="21"/>
                <w:szCs w:val="21"/>
              </w:rPr>
              <w:t>具有良好的商业信誉和健全的财务会计制度</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48392B9D">
            <w:pPr>
              <w:pStyle w:val="4"/>
              <w:spacing w:before="0" w:beforeAutospacing="0" w:after="0" w:afterAutospacing="0"/>
              <w:jc w:val="both"/>
              <w:rPr>
                <w:rFonts w:hint="eastAsia"/>
              </w:rPr>
            </w:pPr>
            <w:r>
              <w:rPr>
                <w:rFonts w:hint="eastAsia"/>
                <w:sz w:val="21"/>
                <w:szCs w:val="21"/>
              </w:rPr>
              <w:t>提供</w:t>
            </w:r>
            <w:r>
              <w:rPr>
                <w:rFonts w:hint="eastAsia"/>
                <w:i/>
                <w:sz w:val="21"/>
                <w:szCs w:val="21"/>
              </w:rPr>
              <w:t>20</w:t>
            </w:r>
            <w:r>
              <w:rPr>
                <w:i/>
                <w:sz w:val="21"/>
                <w:szCs w:val="21"/>
              </w:rPr>
              <w:t>2</w:t>
            </w:r>
            <w:r>
              <w:rPr>
                <w:rFonts w:hint="eastAsia"/>
                <w:i/>
                <w:sz w:val="21"/>
                <w:szCs w:val="21"/>
                <w:lang w:val="en-US" w:eastAsia="zh-CN"/>
              </w:rPr>
              <w:t>4</w:t>
            </w:r>
            <w:r>
              <w:rPr>
                <w:rFonts w:hint="eastAsia"/>
                <w:i/>
                <w:sz w:val="21"/>
                <w:szCs w:val="21"/>
              </w:rPr>
              <w:t>年度（或202</w:t>
            </w:r>
            <w:r>
              <w:rPr>
                <w:rFonts w:hint="eastAsia"/>
                <w:i/>
                <w:sz w:val="21"/>
                <w:szCs w:val="21"/>
                <w:lang w:val="en-US" w:eastAsia="zh-CN"/>
              </w:rPr>
              <w:t>5</w:t>
            </w:r>
            <w:r>
              <w:rPr>
                <w:rFonts w:hint="eastAsia"/>
                <w:i/>
                <w:sz w:val="21"/>
                <w:szCs w:val="21"/>
              </w:rPr>
              <w:t>年至少3</w:t>
            </w:r>
            <w:r>
              <w:rPr>
                <w:i/>
                <w:sz w:val="21"/>
                <w:szCs w:val="21"/>
              </w:rPr>
              <w:t>-6</w:t>
            </w:r>
            <w:r>
              <w:rPr>
                <w:rFonts w:hint="eastAsia"/>
                <w:i/>
                <w:sz w:val="21"/>
                <w:szCs w:val="21"/>
              </w:rPr>
              <w:t>个月）</w:t>
            </w:r>
            <w:r>
              <w:rPr>
                <w:rFonts w:hint="eastAsia"/>
                <w:sz w:val="21"/>
                <w:szCs w:val="21"/>
              </w:rPr>
              <w:t>的财务状况报告复印件，或银行出具的资信证明材料复印件或专业担保机构出具的政府采购投标担保函。</w:t>
            </w:r>
          </w:p>
        </w:tc>
      </w:tr>
      <w:tr w14:paraId="326185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B4A8FE">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tcMar>
              <w:left w:w="108" w:type="dxa"/>
              <w:right w:w="108" w:type="dxa"/>
            </w:tcMar>
            <w:vAlign w:val="center"/>
          </w:tcPr>
          <w:p w14:paraId="240BC265">
            <w:pPr>
              <w:pStyle w:val="4"/>
              <w:spacing w:before="0" w:beforeAutospacing="0" w:after="0" w:afterAutospacing="0"/>
              <w:jc w:val="both"/>
              <w:rPr>
                <w:rFonts w:hint="eastAsia"/>
              </w:rPr>
            </w:pPr>
            <w:r>
              <w:rPr>
                <w:rFonts w:hint="eastAsia"/>
                <w:sz w:val="21"/>
                <w:szCs w:val="21"/>
              </w:rPr>
              <w:t>履行合同所必须的机械设备和专业技术能力</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64D10E86">
            <w:pPr>
              <w:pStyle w:val="4"/>
              <w:spacing w:before="0" w:beforeAutospacing="0" w:after="0" w:afterAutospacing="0"/>
              <w:jc w:val="both"/>
              <w:rPr>
                <w:rFonts w:hint="eastAsia"/>
              </w:rPr>
            </w:pPr>
            <w:r>
              <w:rPr>
                <w:rFonts w:hint="eastAsia"/>
                <w:sz w:val="21"/>
                <w:szCs w:val="21"/>
              </w:rPr>
              <w:t>按投标（响应）文件格式填报设备及专业技术能力情况。</w:t>
            </w:r>
          </w:p>
        </w:tc>
      </w:tr>
      <w:tr w14:paraId="77AAB8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A0FA30F">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tcMar>
              <w:left w:w="108" w:type="dxa"/>
              <w:right w:w="108" w:type="dxa"/>
            </w:tcMar>
            <w:vAlign w:val="center"/>
          </w:tcPr>
          <w:p w14:paraId="038D3913">
            <w:pPr>
              <w:pStyle w:val="4"/>
              <w:spacing w:before="0" w:beforeAutospacing="0" w:after="0" w:afterAutospacing="0"/>
              <w:jc w:val="both"/>
              <w:rPr>
                <w:rFonts w:hint="eastAsia"/>
              </w:rPr>
            </w:pPr>
            <w:r>
              <w:rPr>
                <w:rFonts w:hint="eastAsia"/>
                <w:sz w:val="21"/>
                <w:szCs w:val="21"/>
              </w:rPr>
              <w:t>参加采购活动前3年内，在经营活动中没有重大违法记录</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04E5D309">
            <w:pPr>
              <w:pStyle w:val="4"/>
              <w:spacing w:before="0" w:beforeAutospacing="0" w:after="0" w:afterAutospacing="0"/>
              <w:jc w:val="both"/>
              <w:rPr>
                <w:rFonts w:hint="eastAsia"/>
              </w:rPr>
            </w:pPr>
            <w:r>
              <w:rPr>
                <w:rFonts w:hint="eastAsia"/>
                <w:sz w:val="21"/>
                <w:szCs w:val="21"/>
              </w:rPr>
              <w:t>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14:paraId="460F9D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5606BD">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tcMar>
              <w:left w:w="108" w:type="dxa"/>
              <w:right w:w="108" w:type="dxa"/>
            </w:tcMar>
            <w:vAlign w:val="center"/>
          </w:tcPr>
          <w:p w14:paraId="0A660BB0">
            <w:pPr>
              <w:pStyle w:val="4"/>
              <w:spacing w:before="0" w:beforeAutospacing="0" w:after="0" w:afterAutospacing="0"/>
              <w:jc w:val="both"/>
              <w:rPr>
                <w:rFonts w:hint="eastAsia"/>
              </w:rPr>
            </w:pPr>
            <w:r>
              <w:rPr>
                <w:rFonts w:hint="eastAsia"/>
                <w:sz w:val="21"/>
                <w:szCs w:val="21"/>
              </w:rPr>
              <w:t>信用记录</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37FE45C4">
            <w:pPr>
              <w:pStyle w:val="4"/>
              <w:spacing w:before="0" w:beforeAutospacing="0" w:after="0" w:afterAutospacing="0"/>
              <w:jc w:val="both"/>
              <w:rPr>
                <w:rFonts w:hint="eastAsia"/>
              </w:rPr>
            </w:pPr>
            <w:r>
              <w:rPr>
                <w:rFonts w:hint="eastAsia"/>
                <w:sz w:val="21"/>
                <w:szCs w:val="21"/>
              </w:rPr>
              <w:t>供应商未被列入“信用中国”网站(www.creditchina.gov.cn)</w:t>
            </w:r>
            <w:r>
              <w:rPr>
                <w:rFonts w:ascii="Arial" w:hAnsi="Arial" w:cs="Arial"/>
                <w:sz w:val="21"/>
                <w:szCs w:val="21"/>
              </w:rPr>
              <w:t>“</w:t>
            </w:r>
            <w:r>
              <w:rPr>
                <w:rFonts w:hint="eastAsia"/>
                <w:sz w:val="21"/>
                <w:szCs w:val="21"/>
              </w:rPr>
              <w:t>记录失信被执行人或重大税收违法案件当事人名单或政府采购严重违法失信行为”记录名单；不处于中国政府采购网(www.ccgp.gov.cn)</w:t>
            </w:r>
            <w:r>
              <w:rPr>
                <w:rFonts w:ascii="Arial" w:hAnsi="Arial" w:cs="Arial"/>
                <w:sz w:val="21"/>
                <w:szCs w:val="21"/>
              </w:rPr>
              <w:t>“</w:t>
            </w:r>
            <w:r>
              <w:rPr>
                <w:rFonts w:hint="eastAsia"/>
                <w:sz w:val="21"/>
                <w:szCs w:val="21"/>
              </w:rPr>
              <w:t>政府采购严重违法失信行为信息记录</w:t>
            </w:r>
            <w:r>
              <w:rPr>
                <w:rFonts w:ascii="Arial" w:hAnsi="Arial" w:cs="Arial"/>
                <w:sz w:val="21"/>
                <w:szCs w:val="21"/>
              </w:rPr>
              <w:t>”</w:t>
            </w:r>
            <w:r>
              <w:rPr>
                <w:rFonts w:hint="eastAsia"/>
                <w:sz w:val="21"/>
                <w:szCs w:val="21"/>
              </w:rPr>
              <w:t>中的禁止参加政府采购活动期间。（以采购代理机构于投标（响应）截止日当天在“信用中国”网站（www.creditchina.gov.cn）及中国政府采购网(www.ccgp.gov.cn)查询结果为准，如相关失信记录已失效，供应商需提供相关证明资料）。</w:t>
            </w:r>
          </w:p>
        </w:tc>
      </w:tr>
      <w:tr w14:paraId="77EEC1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3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FCD8BA">
            <w:pPr>
              <w:jc w:val="both"/>
              <w:rPr>
                <w:rFonts w:ascii="Helvetica" w:hAnsi="Helvetica" w:eastAsia="Helvetica" w:cs="Helvetica"/>
                <w:szCs w:val="21"/>
              </w:rPr>
            </w:pPr>
          </w:p>
        </w:tc>
        <w:tc>
          <w:tcPr>
            <w:tcW w:w="1985" w:type="dxa"/>
            <w:tcBorders>
              <w:top w:val="nil"/>
              <w:left w:val="nil"/>
              <w:bottom w:val="single" w:color="auto" w:sz="8" w:space="0"/>
              <w:right w:val="single" w:color="auto" w:sz="8" w:space="0"/>
            </w:tcBorders>
            <w:shd w:val="clear" w:color="auto" w:fill="FFFFFF"/>
            <w:tcMar>
              <w:left w:w="108" w:type="dxa"/>
              <w:right w:w="108" w:type="dxa"/>
            </w:tcMar>
            <w:vAlign w:val="center"/>
          </w:tcPr>
          <w:p w14:paraId="62B5F273">
            <w:pPr>
              <w:pStyle w:val="4"/>
              <w:spacing w:before="0" w:beforeAutospacing="0" w:after="0" w:afterAutospacing="0"/>
              <w:jc w:val="both"/>
              <w:rPr>
                <w:rFonts w:hint="eastAsia"/>
              </w:rPr>
            </w:pPr>
            <w:r>
              <w:rPr>
                <w:rFonts w:hint="eastAsia"/>
                <w:sz w:val="21"/>
                <w:szCs w:val="21"/>
              </w:rPr>
              <w:t>供应商必须符合法律、行政法规规定的其他条件</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27E094AC">
            <w:pPr>
              <w:pStyle w:val="4"/>
              <w:spacing w:before="0" w:beforeAutospacing="0" w:after="0" w:afterAutospacing="0"/>
              <w:jc w:val="both"/>
              <w:rPr>
                <w:rFonts w:hint="eastAsia"/>
                <w:sz w:val="21"/>
                <w:szCs w:val="21"/>
              </w:rPr>
            </w:pPr>
            <w:r>
              <w:rPr>
                <w:rFonts w:hint="eastAsia"/>
                <w:sz w:val="21"/>
                <w:szCs w:val="21"/>
              </w:rPr>
              <w:t>不同的投标人之间有下列情形之一的，不接受作为参与同一采购项目竞争的投标人：</w:t>
            </w:r>
          </w:p>
          <w:p w14:paraId="2DEA7436">
            <w:pPr>
              <w:pStyle w:val="4"/>
              <w:spacing w:before="0" w:beforeAutospacing="0" w:after="0" w:afterAutospacing="0"/>
              <w:jc w:val="both"/>
              <w:rPr>
                <w:rFonts w:hint="eastAsia"/>
              </w:rPr>
            </w:pPr>
            <w:r>
              <w:rPr>
                <w:rFonts w:hint="eastAsia"/>
                <w:sz w:val="21"/>
                <w:szCs w:val="21"/>
              </w:rPr>
              <w:t>（1）单位负责人为同一人或者存在直接控股、管理关系的不同供应商，不得同时参加本采购项目（采购包）投标（报价）。</w:t>
            </w:r>
          </w:p>
          <w:p w14:paraId="6D782D81">
            <w:pPr>
              <w:pStyle w:val="4"/>
              <w:spacing w:before="0" w:beforeAutospacing="0" w:after="0" w:afterAutospacing="0"/>
              <w:jc w:val="both"/>
              <w:rPr>
                <w:sz w:val="21"/>
                <w:szCs w:val="21"/>
              </w:rPr>
            </w:pPr>
            <w:r>
              <w:rPr>
                <w:rFonts w:hint="eastAsia"/>
                <w:sz w:val="21"/>
                <w:szCs w:val="21"/>
              </w:rPr>
              <w:t>（2）为本项目提供整体设计、规范编制或者项目管理、监理、检测等服务的供应商，不得再参与本项目投标（报价）。投标（报价）函相关承诺格式内容。</w:t>
            </w:r>
          </w:p>
          <w:p w14:paraId="754DD993">
            <w:pPr>
              <w:pStyle w:val="4"/>
              <w:spacing w:before="0" w:beforeAutospacing="0" w:after="0" w:afterAutospacing="0"/>
              <w:jc w:val="both"/>
              <w:rPr>
                <w:rFonts w:hint="eastAsia"/>
                <w:sz w:val="21"/>
                <w:szCs w:val="21"/>
              </w:rPr>
            </w:pPr>
            <w:r>
              <w:rPr>
                <w:rFonts w:hint="eastAsia"/>
                <w:sz w:val="21"/>
                <w:szCs w:val="21"/>
              </w:rPr>
              <w:t>（3）供应商具有工程设计建筑行业（建筑工程）乙级及以上资质，且具备核医学 / 辐射防护相关项目设计经验。</w:t>
            </w:r>
          </w:p>
          <w:p w14:paraId="13FAA547">
            <w:pPr>
              <w:pStyle w:val="4"/>
              <w:spacing w:before="0" w:beforeAutospacing="0" w:after="0" w:afterAutospacing="0"/>
              <w:jc w:val="both"/>
              <w:rPr>
                <w:rFonts w:hint="eastAsia"/>
                <w:color w:val="000000"/>
              </w:rPr>
            </w:pPr>
            <w:r>
              <w:rPr>
                <w:rFonts w:hint="eastAsia"/>
                <w:color w:val="000000"/>
                <w:sz w:val="21"/>
                <w:szCs w:val="21"/>
              </w:rPr>
              <w:t>（4）与广州市妇女儿童医疗中心发生过诉讼或经济纠纷的企业，不得参与医院的招标项目。（提供声明函）</w:t>
            </w:r>
          </w:p>
        </w:tc>
      </w:tr>
      <w:tr w14:paraId="63B9D8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36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93DE02D">
            <w:pPr>
              <w:pStyle w:val="4"/>
              <w:spacing w:before="0" w:beforeAutospacing="0" w:after="0" w:afterAutospacing="0"/>
              <w:jc w:val="both"/>
              <w:rPr>
                <w:rFonts w:hint="eastAsia"/>
                <w:sz w:val="21"/>
                <w:szCs w:val="21"/>
              </w:rPr>
            </w:pPr>
            <w:r>
              <w:rPr>
                <w:rFonts w:hint="eastAsia"/>
                <w:sz w:val="21"/>
                <w:szCs w:val="21"/>
              </w:rPr>
              <w:t>2.落实政府采购政策需满足的资格要求</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2A77C49E">
            <w:pPr>
              <w:pStyle w:val="4"/>
              <w:spacing w:before="0" w:beforeAutospacing="0" w:after="0" w:afterAutospacing="0"/>
              <w:jc w:val="both"/>
              <w:rPr>
                <w:rFonts w:hint="eastAsia"/>
                <w:sz w:val="21"/>
                <w:szCs w:val="21"/>
              </w:rPr>
            </w:pPr>
            <w:r>
              <w:rPr>
                <w:rFonts w:hint="eastAsia"/>
                <w:sz w:val="21"/>
                <w:szCs w:val="21"/>
              </w:rPr>
              <w:t>（如是专门面向中小企业采购的项目，须明确相关资格条件）</w:t>
            </w:r>
          </w:p>
        </w:tc>
      </w:tr>
      <w:tr w14:paraId="6A8BFD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36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800E2DD">
            <w:pPr>
              <w:pStyle w:val="4"/>
              <w:spacing w:before="0" w:beforeAutospacing="0" w:after="0" w:afterAutospacing="0"/>
              <w:jc w:val="both"/>
              <w:rPr>
                <w:rFonts w:hint="eastAsia"/>
                <w:sz w:val="21"/>
                <w:szCs w:val="21"/>
              </w:rPr>
            </w:pPr>
            <w:r>
              <w:rPr>
                <w:rFonts w:hint="eastAsia"/>
                <w:sz w:val="21"/>
                <w:szCs w:val="21"/>
              </w:rPr>
              <w:t>3.其他特定资质条件</w:t>
            </w:r>
          </w:p>
        </w:tc>
        <w:tc>
          <w:tcPr>
            <w:tcW w:w="6479" w:type="dxa"/>
            <w:tcBorders>
              <w:top w:val="nil"/>
              <w:left w:val="nil"/>
              <w:bottom w:val="single" w:color="auto" w:sz="8" w:space="0"/>
              <w:right w:val="single" w:color="auto" w:sz="8" w:space="0"/>
            </w:tcBorders>
            <w:shd w:val="clear" w:color="auto" w:fill="FFFFFF"/>
            <w:tcMar>
              <w:left w:w="108" w:type="dxa"/>
              <w:right w:w="108" w:type="dxa"/>
            </w:tcMar>
            <w:vAlign w:val="center"/>
          </w:tcPr>
          <w:p w14:paraId="74E29DA0">
            <w:pPr>
              <w:pStyle w:val="4"/>
              <w:spacing w:before="0" w:beforeAutospacing="0" w:after="0" w:afterAutospacing="0"/>
              <w:jc w:val="both"/>
              <w:rPr>
                <w:rFonts w:hint="eastAsia"/>
                <w:sz w:val="21"/>
                <w:szCs w:val="21"/>
              </w:rPr>
            </w:pPr>
            <w:r>
              <w:rPr>
                <w:rFonts w:hint="eastAsia"/>
                <w:sz w:val="21"/>
                <w:szCs w:val="21"/>
              </w:rPr>
              <w:t>（1）是否有特定专业资质要求；</w:t>
            </w:r>
          </w:p>
          <w:p w14:paraId="4F3B482D">
            <w:pPr>
              <w:pStyle w:val="4"/>
              <w:spacing w:before="0" w:beforeAutospacing="0" w:after="0" w:afterAutospacing="0"/>
              <w:jc w:val="both"/>
              <w:rPr>
                <w:rFonts w:hint="eastAsia"/>
                <w:sz w:val="21"/>
                <w:szCs w:val="21"/>
              </w:rPr>
            </w:pPr>
            <w:r>
              <w:rPr>
                <w:rFonts w:hint="eastAsia"/>
                <w:sz w:val="21"/>
                <w:szCs w:val="21"/>
              </w:rPr>
              <w:t>（2）是否有业绩要求；（要求供应商提供超过2个同类业务合同的，需说明合理性）</w:t>
            </w:r>
          </w:p>
          <w:p w14:paraId="05E3728E">
            <w:pPr>
              <w:pStyle w:val="4"/>
              <w:spacing w:before="0" w:beforeAutospacing="0" w:after="0" w:afterAutospacing="0"/>
              <w:jc w:val="both"/>
              <w:rPr>
                <w:rFonts w:hint="eastAsia"/>
                <w:sz w:val="21"/>
                <w:szCs w:val="21"/>
              </w:rPr>
            </w:pPr>
            <w:r>
              <w:rPr>
                <w:rFonts w:hint="eastAsia"/>
                <w:sz w:val="21"/>
                <w:szCs w:val="21"/>
              </w:rPr>
              <w:t>（3）……</w:t>
            </w:r>
          </w:p>
        </w:tc>
      </w:tr>
    </w:tbl>
    <w:p w14:paraId="126EC27C">
      <w:pPr>
        <w:pStyle w:val="4"/>
        <w:spacing w:before="0" w:beforeAutospacing="0" w:after="0" w:afterAutospacing="0"/>
        <w:jc w:val="both"/>
        <w:rPr>
          <w:sz w:val="21"/>
          <w:szCs w:val="21"/>
        </w:rPr>
      </w:pPr>
    </w:p>
    <w:p w14:paraId="192FAD50">
      <w:pPr>
        <w:pStyle w:val="4"/>
        <w:spacing w:before="0" w:beforeAutospacing="0" w:after="0" w:afterAutospacing="0"/>
        <w:jc w:val="both"/>
        <w:rPr>
          <w:sz w:val="21"/>
          <w:szCs w:val="21"/>
        </w:rPr>
      </w:pPr>
    </w:p>
    <w:p w14:paraId="222FA1D4">
      <w:pPr>
        <w:pStyle w:val="4"/>
        <w:spacing w:before="0" w:beforeAutospacing="0" w:after="0" w:afterAutospacing="0"/>
        <w:jc w:val="both"/>
        <w:rPr>
          <w:sz w:val="21"/>
          <w:szCs w:val="21"/>
        </w:rPr>
      </w:pPr>
    </w:p>
    <w:p w14:paraId="1771F0D9">
      <w:pPr>
        <w:pStyle w:val="4"/>
        <w:spacing w:before="0" w:beforeAutospacing="0" w:after="0" w:afterAutospacing="0"/>
        <w:jc w:val="both"/>
        <w:rPr>
          <w:rFonts w:hint="eastAsia"/>
          <w:sz w:val="21"/>
          <w:szCs w:val="21"/>
        </w:rPr>
      </w:pPr>
    </w:p>
    <w:p w14:paraId="68482706">
      <w:pPr>
        <w:pStyle w:val="4"/>
        <w:spacing w:before="0" w:beforeAutospacing="0" w:after="0" w:afterAutospacing="0"/>
        <w:jc w:val="right"/>
        <w:rPr>
          <w:rFonts w:hint="eastAsia"/>
          <w:sz w:val="21"/>
          <w:szCs w:val="21"/>
        </w:rPr>
      </w:pPr>
      <w:r>
        <w:rPr>
          <w:rFonts w:hint="eastAsia"/>
          <w:sz w:val="21"/>
          <w:szCs w:val="21"/>
        </w:rPr>
        <w:t>（供应商名称）（盖章）</w:t>
      </w:r>
    </w:p>
    <w:p w14:paraId="30CE4A74">
      <w:pPr>
        <w:pStyle w:val="4"/>
        <w:spacing w:before="0" w:beforeAutospacing="0" w:after="0" w:afterAutospacing="0"/>
        <w:jc w:val="right"/>
        <w:rPr>
          <w:rFonts w:hint="eastAsia"/>
          <w:sz w:val="21"/>
          <w:szCs w:val="21"/>
        </w:rPr>
      </w:pPr>
      <w:r>
        <w:rPr>
          <w:rFonts w:hint="eastAsia"/>
          <w:sz w:val="21"/>
          <w:szCs w:val="21"/>
        </w:rPr>
        <w:t>202</w:t>
      </w:r>
      <w:r>
        <w:rPr>
          <w:rFonts w:hint="eastAsia"/>
          <w:sz w:val="21"/>
          <w:szCs w:val="21"/>
          <w:lang w:val="en-US" w:eastAsia="zh-CN"/>
        </w:rPr>
        <w:t>5</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14:paraId="42C53109"/>
    <w:sectPr>
      <w:pgSz w:w="11906" w:h="16838"/>
      <w:pgMar w:top="1134" w:right="1134" w:bottom="1134" w:left="1134"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4A86D"/>
    <w:multiLevelType w:val="singleLevel"/>
    <w:tmpl w:val="A4B4A86D"/>
    <w:lvl w:ilvl="0" w:tentative="0">
      <w:start w:val="1"/>
      <w:numFmt w:val="decimal"/>
      <w:suff w:val="nothing"/>
      <w:lvlText w:val="（%1）"/>
      <w:lvlJc w:val="left"/>
    </w:lvl>
  </w:abstractNum>
  <w:abstractNum w:abstractNumId="1">
    <w:nsid w:val="38C35D23"/>
    <w:multiLevelType w:val="singleLevel"/>
    <w:tmpl w:val="38C35D23"/>
    <w:lvl w:ilvl="0" w:tentative="0">
      <w:start w:val="1"/>
      <w:numFmt w:val="decimal"/>
      <w:suff w:val="nothing"/>
      <w:lvlText w:val="（%1）"/>
      <w:lvlJc w:val="left"/>
    </w:lvl>
  </w:abstractNum>
  <w:abstractNum w:abstractNumId="2">
    <w:nsid w:val="725169B0"/>
    <w:multiLevelType w:val="multilevel"/>
    <w:tmpl w:val="725169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2MmE2YTM1YTc3NTViYmVhN2I2MDA0NTc4YzU0MDEifQ=="/>
  </w:docVars>
  <w:rsids>
    <w:rsidRoot w:val="001465D1"/>
    <w:rsid w:val="001465D1"/>
    <w:rsid w:val="004111E2"/>
    <w:rsid w:val="00716B67"/>
    <w:rsid w:val="009A3C44"/>
    <w:rsid w:val="032064E7"/>
    <w:rsid w:val="05BB2B23"/>
    <w:rsid w:val="0B472137"/>
    <w:rsid w:val="0D67137D"/>
    <w:rsid w:val="102B1FE2"/>
    <w:rsid w:val="15724254"/>
    <w:rsid w:val="20EF2BFD"/>
    <w:rsid w:val="28DF17A9"/>
    <w:rsid w:val="29E76B67"/>
    <w:rsid w:val="2AC375D4"/>
    <w:rsid w:val="34A42225"/>
    <w:rsid w:val="36BD312A"/>
    <w:rsid w:val="3BC9431F"/>
    <w:rsid w:val="3C5F6A31"/>
    <w:rsid w:val="46AF05B5"/>
    <w:rsid w:val="48284AC3"/>
    <w:rsid w:val="49E329FD"/>
    <w:rsid w:val="4E9E50FD"/>
    <w:rsid w:val="51726EDB"/>
    <w:rsid w:val="51F966E3"/>
    <w:rsid w:val="53503D85"/>
    <w:rsid w:val="55D911AB"/>
    <w:rsid w:val="57650F48"/>
    <w:rsid w:val="57AA72A2"/>
    <w:rsid w:val="61E138C1"/>
    <w:rsid w:val="6291178B"/>
    <w:rsid w:val="632717A7"/>
    <w:rsid w:val="66312EF1"/>
    <w:rsid w:val="66501015"/>
    <w:rsid w:val="67C47F0C"/>
    <w:rsid w:val="688B0A2A"/>
    <w:rsid w:val="6B2543C7"/>
    <w:rsid w:val="7C65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line="240" w:lineRule="auto"/>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able Paragraph"/>
    <w:basedOn w:val="1"/>
    <w:qFormat/>
    <w:uiPriority w:val="1"/>
    <w:pPr>
      <w:widowControl/>
      <w:spacing w:line="240" w:lineRule="auto"/>
    </w:pPr>
    <w:rPr>
      <w:rFonts w:ascii="宋体" w:hAnsi="宋体" w:cs="宋体"/>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1975</Words>
  <Characters>2011</Characters>
  <Lines>119</Lines>
  <Paragraphs>138</Paragraphs>
  <TotalTime>4</TotalTime>
  <ScaleCrop>false</ScaleCrop>
  <LinksUpToDate>false</LinksUpToDate>
  <CharactersWithSpaces>2019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2022-06-14T07:10:00Z</dcterms:created>
  <dc:creator>齐 橼</dc:creator>
  <cp:lastModifiedBy>WPS_1698802286</cp:lastModifiedBy>
  <dcterms:modified xsi:type="dcterms:W3CDTF">2025-12-15T06:12:06Z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AC2306A2608D4DB59995C70883470A42_13</vt:lpwstr>
  </property>
  <property fmtid="{D5CDD505-2E9C-101B-9397-08002B2CF9AE}" pid="4" name="KSOTemplateDocerSaveRecord">
    <vt:lpwstr>eyJoZGlkIjoiMTljNDZkZDk5MjYyNTU0NjU4Mjc0Nzk3NmEyNzcyNjciLCJ1c2VySWQiOiIxNTU0MjE4MDYyIn0=</vt:lpwstr>
  </property>
</Properties>
</file>